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311" w:rsidRDefault="003F58D8">
      <w:pPr>
        <w:pStyle w:val="CorpsA"/>
        <w:jc w:val="center"/>
        <w:rPr>
          <w:rStyle w:val="Aucun"/>
          <w:b/>
          <w:bCs/>
          <w:sz w:val="48"/>
          <w:szCs w:val="48"/>
        </w:rPr>
      </w:pPr>
      <w:r>
        <w:rPr>
          <w:rStyle w:val="Aucun"/>
          <w:b/>
          <w:bCs/>
          <w:sz w:val="48"/>
          <w:szCs w:val="48"/>
        </w:rPr>
        <w:t>B V L BIEN VIVRE À LAMBRES</w:t>
      </w:r>
    </w:p>
    <w:p w:rsidR="00731311" w:rsidRDefault="00731311">
      <w:pPr>
        <w:pStyle w:val="CorpsA"/>
        <w:jc w:val="center"/>
      </w:pPr>
    </w:p>
    <w:p w:rsidR="00731311" w:rsidRDefault="00731311">
      <w:pPr>
        <w:pStyle w:val="CorpsA"/>
        <w:jc w:val="center"/>
        <w:rPr>
          <w:rStyle w:val="Aucun"/>
          <w:b/>
          <w:bCs/>
          <w:sz w:val="40"/>
          <w:szCs w:val="40"/>
        </w:rPr>
      </w:pPr>
    </w:p>
    <w:p w:rsidR="00731311" w:rsidRDefault="003F58D8">
      <w:pPr>
        <w:pStyle w:val="CorpsA"/>
        <w:jc w:val="center"/>
        <w:rPr>
          <w:rStyle w:val="Aucun"/>
          <w:b/>
          <w:bCs/>
          <w:sz w:val="40"/>
          <w:szCs w:val="40"/>
        </w:rPr>
      </w:pPr>
      <w:r>
        <w:rPr>
          <w:rStyle w:val="Aucun"/>
          <w:b/>
          <w:bCs/>
          <w:sz w:val="40"/>
          <w:szCs w:val="40"/>
        </w:rPr>
        <w:t>RÈGLEMENT INTÉRIEUR</w:t>
      </w:r>
    </w:p>
    <w:p w:rsidR="00731311" w:rsidRDefault="00731311">
      <w:pPr>
        <w:pStyle w:val="CorpsA"/>
      </w:pPr>
    </w:p>
    <w:p w:rsidR="00731311" w:rsidRDefault="00731311">
      <w:pPr>
        <w:pStyle w:val="CorpsA"/>
        <w:jc w:val="center"/>
      </w:pPr>
    </w:p>
    <w:p w:rsidR="00731311" w:rsidRDefault="003F58D8">
      <w:pPr>
        <w:pStyle w:val="CorpsA"/>
        <w:jc w:val="center"/>
        <w:rPr>
          <w:rStyle w:val="Aucun"/>
          <w:sz w:val="28"/>
          <w:szCs w:val="28"/>
        </w:rPr>
      </w:pPr>
      <w:r>
        <w:rPr>
          <w:rStyle w:val="Aucun"/>
          <w:sz w:val="28"/>
          <w:szCs w:val="28"/>
        </w:rPr>
        <w:t>Ce règlement modifie et remplace le règlement intérieur du 10 mars 2009</w:t>
      </w:r>
    </w:p>
    <w:p w:rsidR="00731311" w:rsidRDefault="00731311">
      <w:pPr>
        <w:pStyle w:val="CorpsA"/>
        <w:jc w:val="both"/>
        <w:rPr>
          <w:rStyle w:val="Aucun"/>
          <w:sz w:val="28"/>
          <w:szCs w:val="28"/>
        </w:rPr>
      </w:pPr>
    </w:p>
    <w:p w:rsidR="00731311" w:rsidRDefault="003F58D8">
      <w:pPr>
        <w:pStyle w:val="CorpsA"/>
        <w:numPr>
          <w:ilvl w:val="0"/>
          <w:numId w:val="2"/>
        </w:numPr>
        <w:jc w:val="both"/>
        <w:rPr>
          <w:b/>
          <w:bCs/>
          <w:sz w:val="24"/>
          <w:szCs w:val="24"/>
        </w:rPr>
      </w:pPr>
      <w:r>
        <w:rPr>
          <w:rStyle w:val="Aucun"/>
          <w:b/>
          <w:bCs/>
          <w:sz w:val="24"/>
          <w:szCs w:val="24"/>
          <w:u w:val="single"/>
        </w:rPr>
        <w:t>OBJET</w:t>
      </w:r>
    </w:p>
    <w:p w:rsidR="00731311" w:rsidRDefault="003F58D8">
      <w:pPr>
        <w:pStyle w:val="CorpsA"/>
        <w:jc w:val="both"/>
        <w:rPr>
          <w:rStyle w:val="Aucun"/>
          <w:sz w:val="24"/>
          <w:szCs w:val="24"/>
        </w:rPr>
      </w:pPr>
      <w:r>
        <w:rPr>
          <w:rStyle w:val="Aucun"/>
          <w:sz w:val="24"/>
          <w:szCs w:val="24"/>
        </w:rPr>
        <w:t>Le présent règlement précise et complète les différents articles des statuts et le fonctionnement de l’association.</w:t>
      </w:r>
    </w:p>
    <w:p w:rsidR="00731311" w:rsidRDefault="003F58D8">
      <w:pPr>
        <w:pStyle w:val="CorpsA"/>
        <w:jc w:val="both"/>
        <w:rPr>
          <w:rStyle w:val="Aucun"/>
          <w:sz w:val="24"/>
          <w:szCs w:val="24"/>
        </w:rPr>
      </w:pPr>
      <w:r>
        <w:rPr>
          <w:rStyle w:val="Aucun"/>
          <w:sz w:val="24"/>
          <w:szCs w:val="24"/>
        </w:rPr>
        <w:t>Chaque membre de l’association prend l’engagement de respecter les statuts et le règlement intérieur qui en découle.</w:t>
      </w:r>
    </w:p>
    <w:p w:rsidR="00731311" w:rsidRDefault="003F58D8">
      <w:pPr>
        <w:pStyle w:val="CorpsA"/>
        <w:jc w:val="both"/>
        <w:rPr>
          <w:rStyle w:val="Aucun"/>
          <w:sz w:val="24"/>
          <w:szCs w:val="24"/>
        </w:rPr>
      </w:pPr>
      <w:r>
        <w:rPr>
          <w:rStyle w:val="Aucun"/>
          <w:sz w:val="24"/>
          <w:szCs w:val="24"/>
        </w:rPr>
        <w:t>Les statuts et le règlement intérieur sont tous deux consultables en ligne sur le site internet de l’association et également affichés au local.</w:t>
      </w:r>
    </w:p>
    <w:p w:rsidR="00731311" w:rsidRDefault="003F58D8">
      <w:pPr>
        <w:pStyle w:val="CorpsA"/>
        <w:jc w:val="both"/>
        <w:rPr>
          <w:rStyle w:val="Aucun"/>
          <w:sz w:val="24"/>
          <w:szCs w:val="24"/>
        </w:rPr>
      </w:pPr>
      <w:r>
        <w:rPr>
          <w:rStyle w:val="Aucun"/>
          <w:sz w:val="24"/>
          <w:szCs w:val="24"/>
        </w:rPr>
        <w:t>Une copie de ces deux documents peut être remise en mains propres ou transmise par courrier sur demande d’un membre qui ne possède pas internet.</w:t>
      </w:r>
    </w:p>
    <w:p w:rsidR="00731311" w:rsidRDefault="00731311">
      <w:pPr>
        <w:pStyle w:val="CorpsA"/>
        <w:jc w:val="both"/>
        <w:rPr>
          <w:rStyle w:val="Aucun"/>
          <w:sz w:val="24"/>
          <w:szCs w:val="24"/>
        </w:rPr>
      </w:pPr>
    </w:p>
    <w:p w:rsidR="00731311" w:rsidRDefault="003F58D8">
      <w:pPr>
        <w:pStyle w:val="CorpsA"/>
        <w:jc w:val="both"/>
        <w:rPr>
          <w:rStyle w:val="Aucun"/>
          <w:sz w:val="24"/>
          <w:szCs w:val="24"/>
        </w:rPr>
      </w:pPr>
      <w:r>
        <w:rPr>
          <w:rStyle w:val="Aucun"/>
          <w:b/>
          <w:bCs/>
          <w:sz w:val="24"/>
          <w:szCs w:val="24"/>
          <w:u w:val="single"/>
        </w:rPr>
        <w:t>2.  ADHÉSIONS ET COTISATIONS</w:t>
      </w:r>
      <w:r>
        <w:rPr>
          <w:rStyle w:val="Aucun"/>
          <w:sz w:val="24"/>
          <w:szCs w:val="24"/>
        </w:rPr>
        <w:t xml:space="preserve"> </w:t>
      </w:r>
    </w:p>
    <w:p w:rsidR="00731311" w:rsidRDefault="00731311">
      <w:pPr>
        <w:pStyle w:val="CorpsA"/>
        <w:jc w:val="both"/>
        <w:rPr>
          <w:rStyle w:val="Aucun"/>
          <w:sz w:val="28"/>
          <w:szCs w:val="28"/>
        </w:rPr>
      </w:pPr>
    </w:p>
    <w:p w:rsidR="00C2298C" w:rsidRDefault="003F58D8">
      <w:pPr>
        <w:pStyle w:val="CorpsA"/>
        <w:jc w:val="both"/>
        <w:rPr>
          <w:rStyle w:val="Aucun"/>
          <w:sz w:val="24"/>
          <w:szCs w:val="24"/>
        </w:rPr>
      </w:pPr>
      <w:r>
        <w:rPr>
          <w:rStyle w:val="Aucun"/>
          <w:sz w:val="24"/>
          <w:szCs w:val="24"/>
        </w:rPr>
        <w:t xml:space="preserve">L’adhésion est obligatoire afin de participer aux activités de l’association. Toute personne désirant adhérer remplit un bulletin d’adhésion et s’acquitte de la cotisation, de préférence par chèque. La cotisation annuelle couvre la période du 1er janvier au 31 décembre. </w:t>
      </w:r>
    </w:p>
    <w:p w:rsidR="00C2298C" w:rsidRDefault="00C2298C">
      <w:pPr>
        <w:pStyle w:val="CorpsA"/>
        <w:jc w:val="both"/>
        <w:rPr>
          <w:rStyle w:val="Aucun"/>
          <w:sz w:val="24"/>
          <w:szCs w:val="24"/>
        </w:rPr>
      </w:pPr>
    </w:p>
    <w:p w:rsidR="00731311" w:rsidRDefault="003F58D8">
      <w:pPr>
        <w:pStyle w:val="CorpsA"/>
        <w:jc w:val="both"/>
        <w:rPr>
          <w:rStyle w:val="Aucun"/>
          <w:i/>
          <w:iCs/>
          <w:sz w:val="24"/>
          <w:szCs w:val="24"/>
          <w:u w:val="single"/>
        </w:rPr>
      </w:pPr>
      <w:r>
        <w:rPr>
          <w:rStyle w:val="Aucun"/>
          <w:i/>
          <w:iCs/>
          <w:sz w:val="24"/>
          <w:szCs w:val="24"/>
          <w:u w:val="single"/>
        </w:rPr>
        <w:t>Certificat médical</w:t>
      </w:r>
    </w:p>
    <w:p w:rsidR="00731311" w:rsidRDefault="00731311">
      <w:pPr>
        <w:pStyle w:val="CorpsA"/>
        <w:jc w:val="both"/>
        <w:rPr>
          <w:rStyle w:val="Aucun"/>
          <w:sz w:val="24"/>
          <w:szCs w:val="24"/>
        </w:rPr>
      </w:pPr>
    </w:p>
    <w:p w:rsidR="00731311" w:rsidRDefault="003F58D8">
      <w:pPr>
        <w:pStyle w:val="CorpsA"/>
        <w:jc w:val="both"/>
        <w:rPr>
          <w:rStyle w:val="Aucun"/>
          <w:sz w:val="24"/>
          <w:szCs w:val="24"/>
        </w:rPr>
      </w:pPr>
      <w:r>
        <w:rPr>
          <w:rStyle w:val="Aucun"/>
          <w:sz w:val="24"/>
          <w:szCs w:val="24"/>
        </w:rPr>
        <w:t xml:space="preserve">Au moment de son adhésion, le nouvel adhérent doit fournir un certificat médical d’absence de contre-indication à la pratique de la marche exercée, datant de moins d’un an. Ce certificat médical est renouvelable tous les trois ans. Dans l’intervalle, les adhérents doivent, au moment du paiement de leur cotisation, remplir un auto-questionnaire de santé et fournir une attestation de réponse négative: à défaut un nouveau certificat médical d’absence de contre-indication sera exigé. </w:t>
      </w:r>
    </w:p>
    <w:p w:rsidR="00731311" w:rsidRDefault="003F58D8">
      <w:pPr>
        <w:pStyle w:val="CorpsA"/>
        <w:jc w:val="both"/>
        <w:rPr>
          <w:rStyle w:val="Aucun"/>
          <w:sz w:val="24"/>
          <w:szCs w:val="24"/>
        </w:rPr>
      </w:pPr>
      <w:r>
        <w:rPr>
          <w:rStyle w:val="Aucun"/>
          <w:sz w:val="24"/>
          <w:szCs w:val="24"/>
        </w:rPr>
        <w:t xml:space="preserve">Ce document est </w:t>
      </w:r>
      <w:r>
        <w:rPr>
          <w:rStyle w:val="Aucun"/>
          <w:b/>
          <w:bCs/>
          <w:sz w:val="24"/>
          <w:szCs w:val="24"/>
          <w:u w:val="single"/>
        </w:rPr>
        <w:t>obligatoire</w:t>
      </w:r>
      <w:r>
        <w:rPr>
          <w:rStyle w:val="Aucun"/>
          <w:sz w:val="24"/>
          <w:szCs w:val="24"/>
        </w:rPr>
        <w:t xml:space="preserve"> pour la pratique des activités au sein de l’association.</w:t>
      </w:r>
    </w:p>
    <w:p w:rsidR="00731311" w:rsidRDefault="00731311">
      <w:pPr>
        <w:pStyle w:val="CorpsA"/>
        <w:jc w:val="both"/>
        <w:rPr>
          <w:rStyle w:val="Aucun"/>
          <w:sz w:val="24"/>
          <w:szCs w:val="24"/>
        </w:rPr>
      </w:pPr>
    </w:p>
    <w:p w:rsidR="00731311" w:rsidRDefault="003F58D8">
      <w:pPr>
        <w:pStyle w:val="CorpsA"/>
        <w:jc w:val="both"/>
        <w:rPr>
          <w:rStyle w:val="Aucun"/>
          <w:sz w:val="24"/>
          <w:szCs w:val="24"/>
        </w:rPr>
      </w:pPr>
      <w:r>
        <w:rPr>
          <w:rStyle w:val="Aucun"/>
          <w:sz w:val="24"/>
          <w:szCs w:val="24"/>
        </w:rPr>
        <w:t xml:space="preserve">La cotisation et le certificat médical devront être remis au plus tard dans les </w:t>
      </w:r>
      <w:r>
        <w:rPr>
          <w:rStyle w:val="Aucun"/>
          <w:b/>
          <w:bCs/>
          <w:sz w:val="24"/>
          <w:szCs w:val="24"/>
          <w:u w:val="single"/>
        </w:rPr>
        <w:t>30 jours</w:t>
      </w:r>
      <w:r>
        <w:rPr>
          <w:rStyle w:val="Aucun"/>
          <w:sz w:val="24"/>
          <w:szCs w:val="24"/>
        </w:rPr>
        <w:t xml:space="preserve"> qui suivent l’Assemblée Générale.</w:t>
      </w:r>
    </w:p>
    <w:p w:rsidR="00731311" w:rsidRDefault="00731311">
      <w:pPr>
        <w:pStyle w:val="CorpsA"/>
        <w:jc w:val="both"/>
        <w:rPr>
          <w:rStyle w:val="Aucun"/>
          <w:sz w:val="24"/>
          <w:szCs w:val="24"/>
        </w:rPr>
      </w:pPr>
    </w:p>
    <w:p w:rsidR="00731311" w:rsidRDefault="003F58D8">
      <w:pPr>
        <w:pStyle w:val="CorpsA"/>
        <w:jc w:val="both"/>
        <w:rPr>
          <w:rStyle w:val="Aucun"/>
          <w:sz w:val="24"/>
          <w:szCs w:val="24"/>
        </w:rPr>
      </w:pPr>
      <w:r>
        <w:rPr>
          <w:rStyle w:val="Aucun"/>
          <w:sz w:val="24"/>
          <w:szCs w:val="24"/>
        </w:rPr>
        <w:t>Les randonneurs à l’essai et les invités devront avoir une assurance personnelle, tant pour les dommages qu’ils pourraient subir que pour ceux qu’ils pourraient occasionner.</w:t>
      </w:r>
    </w:p>
    <w:p w:rsidR="00731311" w:rsidRDefault="003F58D8">
      <w:pPr>
        <w:pStyle w:val="CorpsA"/>
        <w:jc w:val="both"/>
        <w:rPr>
          <w:rStyle w:val="Aucun"/>
          <w:sz w:val="24"/>
          <w:szCs w:val="24"/>
        </w:rPr>
      </w:pPr>
      <w:r>
        <w:rPr>
          <w:rStyle w:val="Aucun"/>
          <w:sz w:val="24"/>
          <w:szCs w:val="24"/>
        </w:rPr>
        <w:t xml:space="preserve"> Ils devront s’acquitter de la cotisation au plus tard après </w:t>
      </w:r>
      <w:r>
        <w:rPr>
          <w:rStyle w:val="Aucun"/>
          <w:b/>
          <w:bCs/>
          <w:sz w:val="24"/>
          <w:szCs w:val="24"/>
        </w:rPr>
        <w:t>2 sorties</w:t>
      </w:r>
      <w:r>
        <w:rPr>
          <w:rStyle w:val="Aucun"/>
          <w:sz w:val="24"/>
          <w:szCs w:val="24"/>
        </w:rPr>
        <w:t>.</w:t>
      </w:r>
    </w:p>
    <w:p w:rsidR="00731311" w:rsidRDefault="00731311">
      <w:pPr>
        <w:pStyle w:val="CorpsA"/>
        <w:jc w:val="both"/>
        <w:rPr>
          <w:rStyle w:val="Aucun"/>
          <w:sz w:val="24"/>
          <w:szCs w:val="24"/>
        </w:rPr>
      </w:pPr>
    </w:p>
    <w:p w:rsidR="00731311" w:rsidRDefault="003F58D8">
      <w:pPr>
        <w:pStyle w:val="CorpsA"/>
        <w:jc w:val="both"/>
        <w:rPr>
          <w:rStyle w:val="Aucun"/>
          <w:b/>
          <w:bCs/>
          <w:sz w:val="24"/>
          <w:szCs w:val="24"/>
          <w:u w:val="single"/>
        </w:rPr>
      </w:pPr>
      <w:r>
        <w:rPr>
          <w:rStyle w:val="Aucun"/>
          <w:b/>
          <w:bCs/>
          <w:sz w:val="24"/>
          <w:szCs w:val="24"/>
          <w:u w:val="single"/>
        </w:rPr>
        <w:t>3.  RANDONNÉES</w:t>
      </w:r>
    </w:p>
    <w:p w:rsidR="00731311" w:rsidRDefault="00731311">
      <w:pPr>
        <w:pStyle w:val="CorpsA"/>
        <w:jc w:val="both"/>
        <w:rPr>
          <w:rStyle w:val="Aucun"/>
          <w:sz w:val="24"/>
          <w:szCs w:val="24"/>
        </w:rPr>
      </w:pPr>
    </w:p>
    <w:p w:rsidR="00731311" w:rsidRDefault="003F58D8">
      <w:pPr>
        <w:pStyle w:val="CorpsA"/>
        <w:jc w:val="both"/>
        <w:rPr>
          <w:rStyle w:val="Aucun"/>
          <w:i/>
          <w:iCs/>
          <w:sz w:val="24"/>
          <w:szCs w:val="24"/>
          <w:u w:val="single"/>
        </w:rPr>
      </w:pPr>
      <w:r>
        <w:rPr>
          <w:rStyle w:val="Aucun"/>
          <w:i/>
          <w:iCs/>
          <w:sz w:val="24"/>
          <w:szCs w:val="24"/>
          <w:u w:val="single"/>
        </w:rPr>
        <w:t>Organisation:</w:t>
      </w:r>
    </w:p>
    <w:p w:rsidR="00731311" w:rsidRDefault="00731311">
      <w:pPr>
        <w:pStyle w:val="CorpsA"/>
        <w:jc w:val="both"/>
        <w:rPr>
          <w:rStyle w:val="Aucun"/>
          <w:sz w:val="24"/>
          <w:szCs w:val="24"/>
        </w:rPr>
      </w:pPr>
    </w:p>
    <w:p w:rsidR="00731311" w:rsidRDefault="003F58D8">
      <w:pPr>
        <w:pStyle w:val="CorpsA"/>
        <w:jc w:val="both"/>
        <w:rPr>
          <w:rStyle w:val="Aucun"/>
          <w:sz w:val="24"/>
          <w:szCs w:val="24"/>
        </w:rPr>
      </w:pPr>
      <w:r>
        <w:rPr>
          <w:rStyle w:val="Aucun"/>
          <w:sz w:val="24"/>
          <w:szCs w:val="24"/>
        </w:rPr>
        <w:t>Les randonnées se font en groupe et sont organisées par des bénévoles de l’association.</w:t>
      </w:r>
    </w:p>
    <w:p w:rsidR="00731311" w:rsidRDefault="003F58D8">
      <w:pPr>
        <w:pStyle w:val="CorpsA"/>
        <w:jc w:val="both"/>
        <w:rPr>
          <w:rStyle w:val="Aucun"/>
          <w:sz w:val="24"/>
          <w:szCs w:val="24"/>
        </w:rPr>
      </w:pPr>
      <w:r>
        <w:rPr>
          <w:rStyle w:val="Aucun"/>
          <w:sz w:val="24"/>
          <w:szCs w:val="24"/>
        </w:rPr>
        <w:t>L’association se réserve le droit de modifier ou d’annuler des sorties notamment en raison de l’indisponibilité de l’animateur ou en cas d’alerte Météo France rouge ou orange.</w:t>
      </w:r>
    </w:p>
    <w:p w:rsidR="00731311" w:rsidRDefault="003F58D8">
      <w:pPr>
        <w:pStyle w:val="CorpsA"/>
        <w:jc w:val="both"/>
        <w:rPr>
          <w:rStyle w:val="Aucun"/>
          <w:sz w:val="24"/>
          <w:szCs w:val="24"/>
        </w:rPr>
      </w:pPr>
      <w:r>
        <w:rPr>
          <w:rStyle w:val="Aucun"/>
          <w:sz w:val="24"/>
          <w:szCs w:val="24"/>
        </w:rPr>
        <w:t>L’animateur, mandaté par le président, a autorité sur la conduite du groupe. Tout adhérent qui s’éloigne du groupe, voire le quitte, dégage la responsabilité de l’association.</w:t>
      </w:r>
    </w:p>
    <w:p w:rsidR="00731311" w:rsidRDefault="003F58D8">
      <w:pPr>
        <w:pStyle w:val="CorpsA"/>
        <w:jc w:val="both"/>
        <w:rPr>
          <w:rStyle w:val="Aucun"/>
          <w:sz w:val="24"/>
          <w:szCs w:val="24"/>
        </w:rPr>
      </w:pPr>
      <w:r>
        <w:rPr>
          <w:rStyle w:val="Aucun"/>
          <w:sz w:val="24"/>
          <w:szCs w:val="24"/>
        </w:rPr>
        <w:t>Selon les marches, l’animateur s’assure qu’un serre-file ferme la progression du groupe.</w:t>
      </w:r>
    </w:p>
    <w:p w:rsidR="00731311" w:rsidRDefault="003F58D8">
      <w:pPr>
        <w:pStyle w:val="CorpsA"/>
        <w:jc w:val="both"/>
        <w:rPr>
          <w:rStyle w:val="Aucun"/>
          <w:sz w:val="24"/>
          <w:szCs w:val="24"/>
        </w:rPr>
      </w:pPr>
      <w:r>
        <w:rPr>
          <w:rStyle w:val="Aucun"/>
          <w:sz w:val="24"/>
          <w:szCs w:val="24"/>
        </w:rPr>
        <w:t>Les mineurs doivent être accompagnés.</w:t>
      </w:r>
    </w:p>
    <w:p w:rsidR="00731311" w:rsidRDefault="003F58D8">
      <w:pPr>
        <w:pStyle w:val="CorpsA"/>
        <w:jc w:val="both"/>
        <w:rPr>
          <w:rStyle w:val="Aucun"/>
          <w:sz w:val="24"/>
          <w:szCs w:val="24"/>
        </w:rPr>
      </w:pPr>
      <w:r>
        <w:rPr>
          <w:rStyle w:val="Aucun"/>
          <w:sz w:val="24"/>
          <w:szCs w:val="24"/>
        </w:rPr>
        <w:t>A l’issue de la sortie, en cas de problème, l’animateur en rend compte au président.</w:t>
      </w:r>
    </w:p>
    <w:p w:rsidR="00731311" w:rsidRDefault="00731311">
      <w:pPr>
        <w:pStyle w:val="CorpsA"/>
        <w:jc w:val="both"/>
        <w:rPr>
          <w:rStyle w:val="Aucun"/>
          <w:sz w:val="24"/>
          <w:szCs w:val="24"/>
        </w:rPr>
      </w:pPr>
    </w:p>
    <w:p w:rsidR="00731311" w:rsidRDefault="003F58D8">
      <w:pPr>
        <w:pStyle w:val="CorpsA"/>
        <w:jc w:val="both"/>
        <w:rPr>
          <w:rStyle w:val="Aucun"/>
          <w:i/>
          <w:iCs/>
          <w:sz w:val="24"/>
          <w:szCs w:val="24"/>
          <w:u w:val="single"/>
        </w:rPr>
      </w:pPr>
      <w:r>
        <w:rPr>
          <w:rStyle w:val="Aucun"/>
          <w:i/>
          <w:iCs/>
          <w:sz w:val="24"/>
          <w:szCs w:val="24"/>
          <w:u w:val="single"/>
        </w:rPr>
        <w:lastRenderedPageBreak/>
        <w:t>Équipement</w:t>
      </w:r>
    </w:p>
    <w:p w:rsidR="00731311" w:rsidRDefault="00731311">
      <w:pPr>
        <w:pStyle w:val="CorpsA"/>
        <w:jc w:val="both"/>
        <w:rPr>
          <w:rStyle w:val="Aucun"/>
          <w:i/>
          <w:iCs/>
          <w:sz w:val="24"/>
          <w:szCs w:val="24"/>
          <w:u w:val="single"/>
        </w:rPr>
      </w:pPr>
    </w:p>
    <w:p w:rsidR="00731311" w:rsidRDefault="003F58D8">
      <w:pPr>
        <w:pStyle w:val="CorpsA"/>
        <w:jc w:val="both"/>
        <w:rPr>
          <w:rStyle w:val="Aucun"/>
          <w:sz w:val="24"/>
          <w:szCs w:val="24"/>
        </w:rPr>
      </w:pPr>
      <w:r>
        <w:rPr>
          <w:rStyle w:val="Aucun"/>
          <w:sz w:val="24"/>
          <w:szCs w:val="24"/>
        </w:rPr>
        <w:t>Le randonneur doit être équipé de chaussures appropriées ainsi que de vêtements adaptés aux conditions météorologiques. Il doit se conformer aux consignes prévues pour la sortie.</w:t>
      </w:r>
    </w:p>
    <w:p w:rsidR="00731311" w:rsidRDefault="00731311">
      <w:pPr>
        <w:pStyle w:val="CorpsA"/>
        <w:jc w:val="both"/>
        <w:rPr>
          <w:rStyle w:val="Aucun"/>
          <w:sz w:val="24"/>
          <w:szCs w:val="24"/>
        </w:rPr>
      </w:pPr>
    </w:p>
    <w:p w:rsidR="00731311" w:rsidRDefault="003F58D8">
      <w:pPr>
        <w:pStyle w:val="CorpsA"/>
        <w:jc w:val="both"/>
        <w:rPr>
          <w:rStyle w:val="Aucun"/>
          <w:sz w:val="24"/>
          <w:szCs w:val="24"/>
        </w:rPr>
      </w:pPr>
      <w:r>
        <w:rPr>
          <w:rStyle w:val="Aucun"/>
          <w:i/>
          <w:iCs/>
          <w:sz w:val="24"/>
          <w:szCs w:val="24"/>
          <w:u w:val="single"/>
        </w:rPr>
        <w:t>Sécurité routière</w:t>
      </w:r>
    </w:p>
    <w:p w:rsidR="00731311" w:rsidRDefault="00731311">
      <w:pPr>
        <w:pStyle w:val="CorpsA"/>
        <w:jc w:val="both"/>
        <w:rPr>
          <w:rStyle w:val="Aucun"/>
          <w:sz w:val="24"/>
          <w:szCs w:val="24"/>
        </w:rPr>
      </w:pPr>
    </w:p>
    <w:p w:rsidR="00731311" w:rsidRDefault="003F58D8">
      <w:pPr>
        <w:pStyle w:val="CorpsA"/>
        <w:jc w:val="both"/>
        <w:rPr>
          <w:rStyle w:val="Aucun"/>
          <w:sz w:val="24"/>
          <w:szCs w:val="24"/>
        </w:rPr>
      </w:pPr>
      <w:r>
        <w:rPr>
          <w:rStyle w:val="Aucun"/>
          <w:sz w:val="24"/>
          <w:szCs w:val="24"/>
        </w:rPr>
        <w:t>Sur route pour un groupe organisé, la progression se fait sur le côté droit de la chaussée.</w:t>
      </w:r>
    </w:p>
    <w:p w:rsidR="00731311" w:rsidRDefault="003F58D8">
      <w:pPr>
        <w:pStyle w:val="CorpsA"/>
        <w:jc w:val="both"/>
        <w:rPr>
          <w:rStyle w:val="Aucun"/>
          <w:sz w:val="24"/>
          <w:szCs w:val="24"/>
        </w:rPr>
      </w:pPr>
      <w:r>
        <w:rPr>
          <w:rStyle w:val="Aucun"/>
          <w:sz w:val="24"/>
          <w:szCs w:val="24"/>
        </w:rPr>
        <w:t>Le bord gauche sera utilisé pour le déplacement en file indienne.</w:t>
      </w:r>
    </w:p>
    <w:p w:rsidR="00731311" w:rsidRDefault="00731311">
      <w:pPr>
        <w:pStyle w:val="CorpsA"/>
        <w:jc w:val="both"/>
        <w:rPr>
          <w:rStyle w:val="Aucun"/>
          <w:sz w:val="24"/>
          <w:szCs w:val="24"/>
        </w:rPr>
      </w:pPr>
    </w:p>
    <w:p w:rsidR="00731311" w:rsidRDefault="003F58D8">
      <w:pPr>
        <w:pStyle w:val="CorpsA"/>
        <w:jc w:val="both"/>
        <w:rPr>
          <w:rStyle w:val="Aucun"/>
          <w:sz w:val="24"/>
          <w:szCs w:val="24"/>
        </w:rPr>
      </w:pPr>
      <w:r>
        <w:rPr>
          <w:rStyle w:val="Aucun"/>
          <w:i/>
          <w:iCs/>
          <w:sz w:val="24"/>
          <w:szCs w:val="24"/>
          <w:u w:val="single"/>
        </w:rPr>
        <w:t>Accident</w:t>
      </w:r>
    </w:p>
    <w:p w:rsidR="00731311" w:rsidRDefault="003F58D8">
      <w:pPr>
        <w:pStyle w:val="CorpsA"/>
        <w:jc w:val="both"/>
        <w:rPr>
          <w:rStyle w:val="Aucun"/>
          <w:sz w:val="24"/>
          <w:szCs w:val="24"/>
        </w:rPr>
      </w:pPr>
      <w:r>
        <w:rPr>
          <w:rStyle w:val="Aucun"/>
          <w:sz w:val="24"/>
          <w:szCs w:val="24"/>
        </w:rPr>
        <w:t>En cas d’accident grave, l’animateur est chargé d’appeler les secours puis d’avertir un proche de la personne blessée. Il relate l’accident par écrit puis le  transmet au Président, sinon à un membre du bureau. La déclaration d’accident est remplie et transmise par le président (sinon par un membre du bureau) dans le délai imparti de 5 jours ouvrés.</w:t>
      </w:r>
    </w:p>
    <w:p w:rsidR="00731311" w:rsidRDefault="00731311">
      <w:pPr>
        <w:pStyle w:val="CorpsA"/>
        <w:jc w:val="both"/>
        <w:rPr>
          <w:rStyle w:val="Aucun"/>
          <w:i/>
          <w:iCs/>
          <w:sz w:val="24"/>
          <w:szCs w:val="24"/>
          <w:u w:val="single"/>
        </w:rPr>
      </w:pPr>
    </w:p>
    <w:p w:rsidR="00731311" w:rsidRDefault="003F58D8">
      <w:pPr>
        <w:pStyle w:val="CorpsA"/>
        <w:jc w:val="both"/>
        <w:rPr>
          <w:rStyle w:val="Aucun"/>
          <w:i/>
          <w:iCs/>
          <w:sz w:val="24"/>
          <w:szCs w:val="24"/>
          <w:u w:val="single"/>
        </w:rPr>
      </w:pPr>
      <w:r>
        <w:rPr>
          <w:rStyle w:val="Aucun"/>
          <w:i/>
          <w:iCs/>
          <w:sz w:val="24"/>
          <w:szCs w:val="24"/>
          <w:u w:val="single"/>
        </w:rPr>
        <w:t>Classification des marches et randonnées</w:t>
      </w:r>
    </w:p>
    <w:p w:rsidR="00731311" w:rsidRDefault="00731311">
      <w:pPr>
        <w:pStyle w:val="CorpsA"/>
        <w:jc w:val="both"/>
        <w:rPr>
          <w:rStyle w:val="Aucun"/>
          <w:sz w:val="24"/>
          <w:szCs w:val="24"/>
          <w:u w:val="single"/>
        </w:rPr>
      </w:pPr>
    </w:p>
    <w:p w:rsidR="00731311" w:rsidRDefault="003F58D8">
      <w:pPr>
        <w:pStyle w:val="CorpsA"/>
        <w:numPr>
          <w:ilvl w:val="0"/>
          <w:numId w:val="4"/>
        </w:numPr>
        <w:jc w:val="both"/>
        <w:rPr>
          <w:sz w:val="24"/>
          <w:szCs w:val="24"/>
        </w:rPr>
      </w:pPr>
      <w:r>
        <w:rPr>
          <w:rStyle w:val="Aucun"/>
          <w:sz w:val="24"/>
          <w:szCs w:val="24"/>
        </w:rPr>
        <w:t>1 chaussure: facile, accessible à tous et ne dépassant pas 8 km</w:t>
      </w:r>
    </w:p>
    <w:p w:rsidR="00731311" w:rsidRDefault="00731311">
      <w:pPr>
        <w:pStyle w:val="CorpsA"/>
        <w:jc w:val="both"/>
        <w:rPr>
          <w:rStyle w:val="Aucun"/>
          <w:sz w:val="24"/>
          <w:szCs w:val="24"/>
        </w:rPr>
      </w:pPr>
    </w:p>
    <w:p w:rsidR="00731311" w:rsidRDefault="003F58D8">
      <w:pPr>
        <w:pStyle w:val="CorpsA"/>
        <w:numPr>
          <w:ilvl w:val="0"/>
          <w:numId w:val="4"/>
        </w:numPr>
        <w:jc w:val="both"/>
        <w:rPr>
          <w:sz w:val="24"/>
          <w:szCs w:val="24"/>
        </w:rPr>
      </w:pPr>
      <w:r>
        <w:rPr>
          <w:rStyle w:val="Aucun"/>
          <w:sz w:val="24"/>
          <w:szCs w:val="24"/>
        </w:rPr>
        <w:t xml:space="preserve">2 chaussures : </w:t>
      </w:r>
      <w:proofErr w:type="gramStart"/>
      <w:r>
        <w:rPr>
          <w:rStyle w:val="Aucun"/>
          <w:sz w:val="24"/>
          <w:szCs w:val="24"/>
        </w:rPr>
        <w:t>accessible</w:t>
      </w:r>
      <w:proofErr w:type="gramEnd"/>
      <w:r>
        <w:rPr>
          <w:rStyle w:val="Aucun"/>
          <w:sz w:val="24"/>
          <w:szCs w:val="24"/>
        </w:rPr>
        <w:t xml:space="preserve"> aux personnes aptes aux efforts physiques moyens et prolongés: 9 à 12 km</w:t>
      </w:r>
    </w:p>
    <w:p w:rsidR="00731311" w:rsidRDefault="00731311">
      <w:pPr>
        <w:pStyle w:val="CorpsA"/>
        <w:jc w:val="both"/>
        <w:rPr>
          <w:rStyle w:val="Aucun"/>
          <w:sz w:val="24"/>
          <w:szCs w:val="24"/>
        </w:rPr>
      </w:pPr>
    </w:p>
    <w:p w:rsidR="00731311" w:rsidRDefault="003F58D8">
      <w:pPr>
        <w:pStyle w:val="CorpsA"/>
        <w:numPr>
          <w:ilvl w:val="0"/>
          <w:numId w:val="4"/>
        </w:numPr>
        <w:jc w:val="both"/>
        <w:rPr>
          <w:sz w:val="24"/>
          <w:szCs w:val="24"/>
        </w:rPr>
      </w:pPr>
      <w:r>
        <w:rPr>
          <w:rStyle w:val="Aucun"/>
          <w:sz w:val="24"/>
          <w:szCs w:val="24"/>
        </w:rPr>
        <w:t>3 chaussures : réservé aux randonneurs confirmés, entraînés et à la marche nordique: 10 à 12 km à une vitesse de 6 km/h</w:t>
      </w:r>
    </w:p>
    <w:p w:rsidR="00731311" w:rsidRDefault="00731311">
      <w:pPr>
        <w:pStyle w:val="CorpsA"/>
        <w:jc w:val="both"/>
        <w:rPr>
          <w:rStyle w:val="Aucun"/>
          <w:sz w:val="24"/>
          <w:szCs w:val="24"/>
        </w:rPr>
      </w:pPr>
    </w:p>
    <w:p w:rsidR="00731311" w:rsidRDefault="003F58D8">
      <w:pPr>
        <w:pStyle w:val="CorpsA"/>
        <w:numPr>
          <w:ilvl w:val="0"/>
          <w:numId w:val="4"/>
        </w:numPr>
        <w:jc w:val="both"/>
        <w:rPr>
          <w:sz w:val="24"/>
          <w:szCs w:val="24"/>
        </w:rPr>
      </w:pPr>
      <w:r>
        <w:rPr>
          <w:rStyle w:val="Aucun"/>
          <w:sz w:val="24"/>
          <w:szCs w:val="24"/>
        </w:rPr>
        <w:t xml:space="preserve">4 chaussures : </w:t>
      </w:r>
      <w:proofErr w:type="gramStart"/>
      <w:r>
        <w:rPr>
          <w:rStyle w:val="Aucun"/>
          <w:sz w:val="24"/>
          <w:szCs w:val="24"/>
        </w:rPr>
        <w:t>réservé aux randonneurs confirmés, entraînés et à la marche rapide : 20 km à une vitesse de plus de 6km/h</w:t>
      </w:r>
      <w:proofErr w:type="gramEnd"/>
      <w:r>
        <w:rPr>
          <w:rStyle w:val="Aucun"/>
          <w:sz w:val="24"/>
          <w:szCs w:val="24"/>
        </w:rPr>
        <w:t xml:space="preserve"> et aux randonnées en montagne </w:t>
      </w:r>
    </w:p>
    <w:p w:rsidR="00731311" w:rsidRDefault="00731311">
      <w:pPr>
        <w:pStyle w:val="CorpsA"/>
        <w:jc w:val="both"/>
        <w:rPr>
          <w:rStyle w:val="Aucun"/>
          <w:sz w:val="24"/>
          <w:szCs w:val="24"/>
        </w:rPr>
      </w:pPr>
    </w:p>
    <w:p w:rsidR="00731311" w:rsidRDefault="003F58D8">
      <w:pPr>
        <w:pStyle w:val="CorpsA"/>
        <w:jc w:val="both"/>
        <w:rPr>
          <w:rStyle w:val="Aucun"/>
          <w:i/>
          <w:iCs/>
          <w:sz w:val="24"/>
          <w:szCs w:val="24"/>
          <w:u w:val="single"/>
        </w:rPr>
      </w:pPr>
      <w:r>
        <w:rPr>
          <w:rStyle w:val="Aucun"/>
          <w:i/>
          <w:iCs/>
          <w:sz w:val="24"/>
          <w:szCs w:val="24"/>
          <w:u w:val="single"/>
        </w:rPr>
        <w:t>Planning hebdomadaire des marches</w:t>
      </w:r>
    </w:p>
    <w:p w:rsidR="00731311" w:rsidRDefault="00731311">
      <w:pPr>
        <w:pStyle w:val="CorpsA"/>
        <w:jc w:val="both"/>
        <w:rPr>
          <w:rStyle w:val="Aucun"/>
          <w:sz w:val="24"/>
          <w:szCs w:val="24"/>
        </w:rPr>
      </w:pPr>
    </w:p>
    <w:tbl>
      <w:tblPr>
        <w:tblStyle w:val="TableNormal"/>
        <w:tblW w:w="1034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00A2FF"/>
        <w:tblLayout w:type="fixed"/>
        <w:tblLook w:val="04A0" w:firstRow="1" w:lastRow="0" w:firstColumn="1" w:lastColumn="0" w:noHBand="0" w:noVBand="1"/>
      </w:tblPr>
      <w:tblGrid>
        <w:gridCol w:w="1590"/>
        <w:gridCol w:w="1843"/>
        <w:gridCol w:w="1701"/>
        <w:gridCol w:w="1701"/>
        <w:gridCol w:w="1701"/>
        <w:gridCol w:w="1813"/>
      </w:tblGrid>
      <w:tr w:rsidR="00731311">
        <w:trPr>
          <w:trHeight w:val="305"/>
          <w:tblHeader/>
        </w:trPr>
        <w:tc>
          <w:tcPr>
            <w:tcW w:w="159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731311" w:rsidRDefault="003F58D8">
            <w:pPr>
              <w:pStyle w:val="Styledetableau1A"/>
            </w:pPr>
            <w:r>
              <w:rPr>
                <w:rStyle w:val="Aucun"/>
              </w:rPr>
              <w:t>MARDI</w:t>
            </w:r>
          </w:p>
        </w:tc>
        <w:tc>
          <w:tcPr>
            <w:tcW w:w="1843"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731311" w:rsidRDefault="003F58D8">
            <w:pPr>
              <w:pStyle w:val="Styledetableau1A"/>
            </w:pPr>
            <w:r>
              <w:rPr>
                <w:rStyle w:val="Aucun"/>
              </w:rPr>
              <w:t>MERCREDI</w:t>
            </w:r>
          </w:p>
        </w:tc>
        <w:tc>
          <w:tcPr>
            <w:tcW w:w="1701"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731311" w:rsidRDefault="003F58D8">
            <w:pPr>
              <w:pStyle w:val="Styledetableau1A"/>
            </w:pPr>
            <w:r>
              <w:rPr>
                <w:rStyle w:val="Aucun"/>
              </w:rPr>
              <w:t>JEUDI</w:t>
            </w:r>
          </w:p>
        </w:tc>
        <w:tc>
          <w:tcPr>
            <w:tcW w:w="1701"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731311" w:rsidRDefault="003F58D8">
            <w:pPr>
              <w:pStyle w:val="Styledetableau1A"/>
            </w:pPr>
            <w:r>
              <w:rPr>
                <w:rStyle w:val="Aucun"/>
              </w:rPr>
              <w:t>JEUDI</w:t>
            </w:r>
          </w:p>
        </w:tc>
        <w:tc>
          <w:tcPr>
            <w:tcW w:w="1701"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731311" w:rsidRDefault="003F58D8">
            <w:pPr>
              <w:pStyle w:val="Styledetableau1A"/>
            </w:pPr>
            <w:r>
              <w:rPr>
                <w:rStyle w:val="Aucun"/>
              </w:rPr>
              <w:t>DIMANCHE</w:t>
            </w:r>
          </w:p>
        </w:tc>
        <w:tc>
          <w:tcPr>
            <w:tcW w:w="1813"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731311" w:rsidRDefault="003F58D8">
            <w:pPr>
              <w:pStyle w:val="Styledetableau1A"/>
              <w:jc w:val="center"/>
            </w:pPr>
            <w:r>
              <w:rPr>
                <w:rStyle w:val="Aucun"/>
              </w:rPr>
              <w:t>DIMANCHE</w:t>
            </w:r>
          </w:p>
        </w:tc>
      </w:tr>
      <w:tr w:rsidR="00731311">
        <w:tblPrEx>
          <w:shd w:val="clear" w:color="auto" w:fill="CADFFF"/>
        </w:tblPrEx>
        <w:trPr>
          <w:trHeight w:val="1452"/>
        </w:trPr>
        <w:tc>
          <w:tcPr>
            <w:tcW w:w="159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31311" w:rsidRDefault="003F58D8">
            <w:pPr>
              <w:pStyle w:val="Styledetableau2A"/>
              <w:rPr>
                <w:rStyle w:val="Aucun"/>
                <w:b/>
                <w:bCs/>
              </w:rPr>
            </w:pPr>
            <w:r>
              <w:rPr>
                <w:rStyle w:val="Aucun"/>
                <w:b/>
                <w:bCs/>
              </w:rPr>
              <w:t xml:space="preserve">Départ 9 h </w:t>
            </w:r>
          </w:p>
          <w:p w:rsidR="00731311" w:rsidRDefault="003F58D8">
            <w:pPr>
              <w:pStyle w:val="Styledetableau2A"/>
              <w:rPr>
                <w:rStyle w:val="Aucun"/>
              </w:rPr>
            </w:pPr>
            <w:r>
              <w:rPr>
                <w:rStyle w:val="Aucun"/>
              </w:rPr>
              <w:t xml:space="preserve">place De Gaulle </w:t>
            </w:r>
          </w:p>
          <w:p w:rsidR="00731311" w:rsidRDefault="003F58D8">
            <w:pPr>
              <w:pStyle w:val="Styledetableau2A"/>
            </w:pPr>
            <w:r>
              <w:rPr>
                <w:rStyle w:val="Aucun"/>
              </w:rPr>
              <w:t>Lambres lez Douai</w:t>
            </w:r>
          </w:p>
        </w:tc>
        <w:tc>
          <w:tcPr>
            <w:tcW w:w="1843"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31311" w:rsidRDefault="003F58D8">
            <w:pPr>
              <w:pStyle w:val="Styledetableau2A"/>
              <w:rPr>
                <w:rStyle w:val="Aucun"/>
                <w:b/>
                <w:bCs/>
              </w:rPr>
            </w:pPr>
            <w:r>
              <w:rPr>
                <w:rStyle w:val="Aucun"/>
                <w:b/>
                <w:bCs/>
              </w:rPr>
              <w:t>Départ 13H45</w:t>
            </w:r>
          </w:p>
          <w:p w:rsidR="00731311" w:rsidRDefault="003F58D8">
            <w:pPr>
              <w:pStyle w:val="Styledetableau2A"/>
              <w:rPr>
                <w:rStyle w:val="Aucun"/>
              </w:rPr>
            </w:pPr>
            <w:r>
              <w:rPr>
                <w:rStyle w:val="Aucun"/>
              </w:rPr>
              <w:t>Place De Gaulle</w:t>
            </w:r>
          </w:p>
          <w:p w:rsidR="00731311" w:rsidRDefault="003F58D8">
            <w:pPr>
              <w:pStyle w:val="Styledetableau2A"/>
            </w:pPr>
            <w:r>
              <w:rPr>
                <w:rStyle w:val="Aucun"/>
              </w:rPr>
              <w:t>Départ 14h</w:t>
            </w:r>
            <w:proofErr w:type="gramStart"/>
            <w:r>
              <w:rPr>
                <w:rStyle w:val="Aucun"/>
              </w:rPr>
              <w:t>,14h15</w:t>
            </w:r>
            <w:proofErr w:type="gramEnd"/>
            <w:r>
              <w:rPr>
                <w:rStyle w:val="Aucun"/>
              </w:rPr>
              <w:t xml:space="preserve"> en fonction du lieu de rdv de la marche</w:t>
            </w:r>
          </w:p>
        </w:tc>
        <w:tc>
          <w:tcPr>
            <w:tcW w:w="1701"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31311" w:rsidRDefault="003F58D8">
            <w:pPr>
              <w:pStyle w:val="Styledetableau2A"/>
              <w:rPr>
                <w:rStyle w:val="Aucun"/>
                <w:b/>
                <w:bCs/>
              </w:rPr>
            </w:pPr>
            <w:r>
              <w:rPr>
                <w:rStyle w:val="Aucun"/>
                <w:b/>
                <w:bCs/>
              </w:rPr>
              <w:t>Départ 9h15</w:t>
            </w:r>
          </w:p>
          <w:p w:rsidR="00731311" w:rsidRDefault="003F58D8">
            <w:pPr>
              <w:pStyle w:val="Styledetableau2A"/>
              <w:rPr>
                <w:rStyle w:val="Aucun"/>
              </w:rPr>
            </w:pPr>
            <w:r>
              <w:rPr>
                <w:rStyle w:val="Aucun"/>
              </w:rPr>
              <w:t>Local BVL</w:t>
            </w:r>
          </w:p>
          <w:p w:rsidR="00731311" w:rsidRDefault="003F58D8">
            <w:pPr>
              <w:pStyle w:val="Styledetableau2A"/>
            </w:pPr>
            <w:r>
              <w:rPr>
                <w:rStyle w:val="Aucun"/>
              </w:rPr>
              <w:t>Lambres lez Douai</w:t>
            </w:r>
          </w:p>
        </w:tc>
        <w:tc>
          <w:tcPr>
            <w:tcW w:w="1701"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31311" w:rsidRDefault="003F58D8">
            <w:pPr>
              <w:pStyle w:val="Styledetableau2A"/>
              <w:rPr>
                <w:rStyle w:val="Aucun"/>
                <w:b/>
                <w:bCs/>
              </w:rPr>
            </w:pPr>
            <w:r>
              <w:rPr>
                <w:rStyle w:val="Aucun"/>
                <w:b/>
                <w:bCs/>
              </w:rPr>
              <w:t>Départ 8H30</w:t>
            </w:r>
          </w:p>
          <w:p w:rsidR="00731311" w:rsidRDefault="003F58D8">
            <w:pPr>
              <w:pStyle w:val="Styledetableau2A"/>
            </w:pPr>
            <w:r>
              <w:rPr>
                <w:rStyle w:val="Aucun"/>
              </w:rPr>
              <w:t>Place De Gaulle</w:t>
            </w:r>
          </w:p>
        </w:tc>
        <w:tc>
          <w:tcPr>
            <w:tcW w:w="1701"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31311" w:rsidRDefault="003F58D8">
            <w:pPr>
              <w:pStyle w:val="Styledetableau2A"/>
              <w:rPr>
                <w:rStyle w:val="Aucun"/>
                <w:b/>
                <w:bCs/>
              </w:rPr>
            </w:pPr>
            <w:r>
              <w:rPr>
                <w:rStyle w:val="Aucun"/>
                <w:b/>
                <w:bCs/>
              </w:rPr>
              <w:t>Départ 8h45</w:t>
            </w:r>
          </w:p>
          <w:p w:rsidR="00731311" w:rsidRDefault="003F58D8">
            <w:pPr>
              <w:pStyle w:val="Styledetableau2A"/>
              <w:rPr>
                <w:rStyle w:val="Aucun"/>
              </w:rPr>
            </w:pPr>
            <w:r>
              <w:rPr>
                <w:rStyle w:val="Aucun"/>
              </w:rPr>
              <w:t xml:space="preserve">Place de Gaulle </w:t>
            </w:r>
          </w:p>
          <w:p w:rsidR="00731311" w:rsidRDefault="003F58D8">
            <w:pPr>
              <w:pStyle w:val="Styledetableau2A"/>
            </w:pPr>
            <w:r>
              <w:rPr>
                <w:rStyle w:val="Aucun"/>
              </w:rPr>
              <w:t>Départ 9h, 9h15 en fonction du lieu de rdv de la marche</w:t>
            </w:r>
          </w:p>
        </w:tc>
        <w:tc>
          <w:tcPr>
            <w:tcW w:w="1813"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31311" w:rsidRDefault="003F58D8">
            <w:pPr>
              <w:pStyle w:val="Styledetableau2A"/>
              <w:rPr>
                <w:rStyle w:val="Aucun"/>
                <w:b/>
                <w:bCs/>
              </w:rPr>
            </w:pPr>
            <w:r>
              <w:rPr>
                <w:rStyle w:val="Aucun"/>
                <w:b/>
                <w:bCs/>
              </w:rPr>
              <w:t>Départ 8H</w:t>
            </w:r>
          </w:p>
          <w:p w:rsidR="00731311" w:rsidRDefault="003F58D8">
            <w:pPr>
              <w:pStyle w:val="Styledetableau2A"/>
            </w:pPr>
            <w:r>
              <w:rPr>
                <w:rStyle w:val="Aucun"/>
              </w:rPr>
              <w:t>Place De Gaulle</w:t>
            </w:r>
          </w:p>
        </w:tc>
      </w:tr>
      <w:tr w:rsidR="00731311">
        <w:tblPrEx>
          <w:shd w:val="clear" w:color="auto" w:fill="CADFFF"/>
        </w:tblPrEx>
        <w:trPr>
          <w:trHeight w:val="1699"/>
        </w:trPr>
        <w:tc>
          <w:tcPr>
            <w:tcW w:w="159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731311" w:rsidRDefault="003F58D8">
            <w:pPr>
              <w:pStyle w:val="PardfautA"/>
            </w:pPr>
            <w:r>
              <w:rPr>
                <w:rStyle w:val="Aucun"/>
                <w:rFonts w:ascii="Arial" w:eastAsia="Arial" w:hAnsi="Arial" w:cs="Arial"/>
                <w:noProof/>
                <w:sz w:val="32"/>
                <w:szCs w:val="32"/>
                <w:shd w:val="clear" w:color="auto" w:fill="FFFFFF"/>
              </w:rPr>
              <w:drawing>
                <wp:inline distT="0" distB="0" distL="0" distR="0">
                  <wp:extent cx="409575" cy="412400"/>
                  <wp:effectExtent l="0" t="0" r="0" b="0"/>
                  <wp:docPr id="1073741825" name="officeArt object" descr="Randonnée en montagne Vecteur gratuit"/>
                  <wp:cNvGraphicFramePr/>
                  <a:graphic xmlns:a="http://schemas.openxmlformats.org/drawingml/2006/main">
                    <a:graphicData uri="http://schemas.openxmlformats.org/drawingml/2006/picture">
                      <pic:pic xmlns:pic="http://schemas.openxmlformats.org/drawingml/2006/picture">
                        <pic:nvPicPr>
                          <pic:cNvPr id="1073741825" name="Randonnée en montagne Vecteur gratuit" descr="Randonnée en montagne Vecteur gratuit"/>
                          <pic:cNvPicPr>
                            <a:picLocks noChangeAspect="1"/>
                          </pic:cNvPicPr>
                        </pic:nvPicPr>
                        <pic:blipFill>
                          <a:blip r:embed="rId7">
                            <a:extLst/>
                          </a:blip>
                          <a:srcRect l="10578" t="11735" r="65455" b="64133"/>
                          <a:stretch>
                            <a:fillRect/>
                          </a:stretch>
                        </pic:blipFill>
                        <pic:spPr>
                          <a:xfrm>
                            <a:off x="0" y="0"/>
                            <a:ext cx="409575" cy="412400"/>
                          </a:xfrm>
                          <a:prstGeom prst="rect">
                            <a:avLst/>
                          </a:prstGeom>
                          <a:ln w="12700" cap="flat">
                            <a:noFill/>
                            <a:miter lim="400000"/>
                          </a:ln>
                          <a:effectLst/>
                        </pic:spPr>
                      </pic:pic>
                    </a:graphicData>
                  </a:graphic>
                </wp:inline>
              </w:drawing>
            </w:r>
            <w:r>
              <w:rPr>
                <w:rStyle w:val="Aucun"/>
                <w:rFonts w:ascii="Arial" w:eastAsia="Arial" w:hAnsi="Arial" w:cs="Arial"/>
                <w:noProof/>
                <w:sz w:val="32"/>
                <w:szCs w:val="32"/>
                <w:shd w:val="clear" w:color="auto" w:fill="FFFFFF"/>
              </w:rPr>
              <w:drawing>
                <wp:inline distT="0" distB="0" distL="0" distR="0">
                  <wp:extent cx="409575" cy="412400"/>
                  <wp:effectExtent l="0" t="0" r="0" b="0"/>
                  <wp:docPr id="1073741826" name="officeArt object" descr="Randonnée en montagne Vecteur gratuit"/>
                  <wp:cNvGraphicFramePr/>
                  <a:graphic xmlns:a="http://schemas.openxmlformats.org/drawingml/2006/main">
                    <a:graphicData uri="http://schemas.openxmlformats.org/drawingml/2006/picture">
                      <pic:pic xmlns:pic="http://schemas.openxmlformats.org/drawingml/2006/picture">
                        <pic:nvPicPr>
                          <pic:cNvPr id="1073741826" name="Randonnée en montagne Vecteur gratuit" descr="Randonnée en montagne Vecteur gratuit"/>
                          <pic:cNvPicPr>
                            <a:picLocks noChangeAspect="1"/>
                          </pic:cNvPicPr>
                        </pic:nvPicPr>
                        <pic:blipFill>
                          <a:blip r:embed="rId7">
                            <a:extLst/>
                          </a:blip>
                          <a:srcRect l="10578" t="11735" r="65455" b="64133"/>
                          <a:stretch>
                            <a:fillRect/>
                          </a:stretch>
                        </pic:blipFill>
                        <pic:spPr>
                          <a:xfrm>
                            <a:off x="0" y="0"/>
                            <a:ext cx="409575" cy="412400"/>
                          </a:xfrm>
                          <a:prstGeom prst="rect">
                            <a:avLst/>
                          </a:prstGeom>
                          <a:ln w="12700" cap="flat">
                            <a:noFill/>
                            <a:miter lim="400000"/>
                          </a:ln>
                          <a:effectLst/>
                        </pic:spPr>
                      </pic:pic>
                    </a:graphicData>
                  </a:graphic>
                </wp:inline>
              </w:drawing>
            </w:r>
            <w:r>
              <w:rPr>
                <w:rStyle w:val="Aucun"/>
                <w:rFonts w:ascii="Arial" w:eastAsia="Arial" w:hAnsi="Arial" w:cs="Arial"/>
                <w:noProof/>
                <w:sz w:val="32"/>
                <w:szCs w:val="32"/>
                <w:shd w:val="clear" w:color="auto" w:fill="FFFFFF"/>
              </w:rPr>
              <w:drawing>
                <wp:inline distT="0" distB="0" distL="0" distR="0">
                  <wp:extent cx="409575" cy="412400"/>
                  <wp:effectExtent l="0" t="0" r="0" b="0"/>
                  <wp:docPr id="1073741827" name="officeArt object" descr="Randonnée en montagne Vecteur gratuit"/>
                  <wp:cNvGraphicFramePr/>
                  <a:graphic xmlns:a="http://schemas.openxmlformats.org/drawingml/2006/main">
                    <a:graphicData uri="http://schemas.openxmlformats.org/drawingml/2006/picture">
                      <pic:pic xmlns:pic="http://schemas.openxmlformats.org/drawingml/2006/picture">
                        <pic:nvPicPr>
                          <pic:cNvPr id="1073741827" name="Randonnée en montagne Vecteur gratuit" descr="Randonnée en montagne Vecteur gratuit"/>
                          <pic:cNvPicPr>
                            <a:picLocks noChangeAspect="1"/>
                          </pic:cNvPicPr>
                        </pic:nvPicPr>
                        <pic:blipFill>
                          <a:blip r:embed="rId7">
                            <a:extLst/>
                          </a:blip>
                          <a:srcRect l="10578" t="11735" r="65455" b="64133"/>
                          <a:stretch>
                            <a:fillRect/>
                          </a:stretch>
                        </pic:blipFill>
                        <pic:spPr>
                          <a:xfrm>
                            <a:off x="0" y="0"/>
                            <a:ext cx="409575" cy="412400"/>
                          </a:xfrm>
                          <a:prstGeom prst="rect">
                            <a:avLst/>
                          </a:prstGeom>
                          <a:ln w="12700" cap="flat">
                            <a:noFill/>
                            <a:miter lim="400000"/>
                          </a:ln>
                          <a:effectLst/>
                        </pic:spPr>
                      </pic:pic>
                    </a:graphicData>
                  </a:graphic>
                </wp:inline>
              </w:drawing>
            </w:r>
          </w:p>
        </w:tc>
        <w:tc>
          <w:tcPr>
            <w:tcW w:w="184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731311" w:rsidRDefault="003F58D8">
            <w:pPr>
              <w:pStyle w:val="Styledetableau2A"/>
            </w:pPr>
            <w:r>
              <w:rPr>
                <w:rStyle w:val="Aucun"/>
                <w:rFonts w:ascii="Times New Roman" w:eastAsia="Times New Roman" w:hAnsi="Times New Roman" w:cs="Times New Roman"/>
                <w:noProof/>
                <w:sz w:val="24"/>
                <w:szCs w:val="24"/>
              </w:rPr>
              <w:drawing>
                <wp:inline distT="0" distB="0" distL="0" distR="0">
                  <wp:extent cx="409575" cy="412400"/>
                  <wp:effectExtent l="0" t="0" r="0" b="0"/>
                  <wp:docPr id="1073741828" name="officeArt object" descr="Randonnée en montagne Vecteur gratuit"/>
                  <wp:cNvGraphicFramePr/>
                  <a:graphic xmlns:a="http://schemas.openxmlformats.org/drawingml/2006/main">
                    <a:graphicData uri="http://schemas.openxmlformats.org/drawingml/2006/picture">
                      <pic:pic xmlns:pic="http://schemas.openxmlformats.org/drawingml/2006/picture">
                        <pic:nvPicPr>
                          <pic:cNvPr id="1073741828" name="Randonnée en montagne Vecteur gratuit" descr="Randonnée en montagne Vecteur gratuit"/>
                          <pic:cNvPicPr>
                            <a:picLocks noChangeAspect="1"/>
                          </pic:cNvPicPr>
                        </pic:nvPicPr>
                        <pic:blipFill>
                          <a:blip r:embed="rId7">
                            <a:extLst/>
                          </a:blip>
                          <a:srcRect l="10578" t="11735" r="65455" b="64133"/>
                          <a:stretch>
                            <a:fillRect/>
                          </a:stretch>
                        </pic:blipFill>
                        <pic:spPr>
                          <a:xfrm>
                            <a:off x="0" y="0"/>
                            <a:ext cx="409575" cy="412400"/>
                          </a:xfrm>
                          <a:prstGeom prst="rect">
                            <a:avLst/>
                          </a:prstGeom>
                          <a:ln w="12700" cap="flat">
                            <a:noFill/>
                            <a:miter lim="400000"/>
                          </a:ln>
                          <a:effectLst/>
                        </pic:spPr>
                      </pic:pic>
                    </a:graphicData>
                  </a:graphic>
                </wp:inline>
              </w:drawing>
            </w:r>
            <w:r>
              <w:rPr>
                <w:rStyle w:val="Aucun"/>
                <w:rFonts w:ascii="Times New Roman" w:eastAsia="Times New Roman" w:hAnsi="Times New Roman" w:cs="Times New Roman"/>
                <w:noProof/>
                <w:sz w:val="24"/>
                <w:szCs w:val="24"/>
              </w:rPr>
              <w:drawing>
                <wp:inline distT="0" distB="0" distL="0" distR="0">
                  <wp:extent cx="409575" cy="412400"/>
                  <wp:effectExtent l="0" t="0" r="0" b="0"/>
                  <wp:docPr id="1073741829" name="officeArt object" descr="Randonnée en montagne Vecteur gratuit"/>
                  <wp:cNvGraphicFramePr/>
                  <a:graphic xmlns:a="http://schemas.openxmlformats.org/drawingml/2006/main">
                    <a:graphicData uri="http://schemas.openxmlformats.org/drawingml/2006/picture">
                      <pic:pic xmlns:pic="http://schemas.openxmlformats.org/drawingml/2006/picture">
                        <pic:nvPicPr>
                          <pic:cNvPr id="1073741829" name="Randonnée en montagne Vecteur gratuit" descr="Randonnée en montagne Vecteur gratuit"/>
                          <pic:cNvPicPr>
                            <a:picLocks noChangeAspect="1"/>
                          </pic:cNvPicPr>
                        </pic:nvPicPr>
                        <pic:blipFill>
                          <a:blip r:embed="rId7">
                            <a:extLst/>
                          </a:blip>
                          <a:srcRect l="10578" t="11735" r="65455" b="64133"/>
                          <a:stretch>
                            <a:fillRect/>
                          </a:stretch>
                        </pic:blipFill>
                        <pic:spPr>
                          <a:xfrm>
                            <a:off x="0" y="0"/>
                            <a:ext cx="409575" cy="412400"/>
                          </a:xfrm>
                          <a:prstGeom prst="rect">
                            <a:avLst/>
                          </a:prstGeom>
                          <a:ln w="12700" cap="flat">
                            <a:noFill/>
                            <a:miter lim="400000"/>
                          </a:ln>
                          <a:effectLst/>
                        </pic:spPr>
                      </pic:pic>
                    </a:graphicData>
                  </a:graphic>
                </wp:inline>
              </w:drawing>
            </w:r>
          </w:p>
        </w:tc>
        <w:tc>
          <w:tcPr>
            <w:tcW w:w="170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731311" w:rsidRDefault="003F58D8">
            <w:pPr>
              <w:pStyle w:val="Styledetableau2A"/>
            </w:pPr>
            <w:r>
              <w:rPr>
                <w:rStyle w:val="Aucun"/>
                <w:rFonts w:ascii="Times New Roman" w:eastAsia="Times New Roman" w:hAnsi="Times New Roman" w:cs="Times New Roman"/>
                <w:noProof/>
                <w:sz w:val="24"/>
                <w:szCs w:val="24"/>
              </w:rPr>
              <w:drawing>
                <wp:inline distT="0" distB="0" distL="0" distR="0">
                  <wp:extent cx="409575" cy="412400"/>
                  <wp:effectExtent l="0" t="0" r="0" b="0"/>
                  <wp:docPr id="1073741830" name="officeArt object" descr="Randonnée en montagne Vecteur gratuit"/>
                  <wp:cNvGraphicFramePr/>
                  <a:graphic xmlns:a="http://schemas.openxmlformats.org/drawingml/2006/main">
                    <a:graphicData uri="http://schemas.openxmlformats.org/drawingml/2006/picture">
                      <pic:pic xmlns:pic="http://schemas.openxmlformats.org/drawingml/2006/picture">
                        <pic:nvPicPr>
                          <pic:cNvPr id="1073741830" name="Randonnée en montagne Vecteur gratuit" descr="Randonnée en montagne Vecteur gratuit"/>
                          <pic:cNvPicPr>
                            <a:picLocks noChangeAspect="1"/>
                          </pic:cNvPicPr>
                        </pic:nvPicPr>
                        <pic:blipFill>
                          <a:blip r:embed="rId7">
                            <a:extLst/>
                          </a:blip>
                          <a:srcRect l="10578" t="11735" r="65455" b="64133"/>
                          <a:stretch>
                            <a:fillRect/>
                          </a:stretch>
                        </pic:blipFill>
                        <pic:spPr>
                          <a:xfrm>
                            <a:off x="0" y="0"/>
                            <a:ext cx="409575" cy="412400"/>
                          </a:xfrm>
                          <a:prstGeom prst="rect">
                            <a:avLst/>
                          </a:prstGeom>
                          <a:ln w="12700" cap="flat">
                            <a:noFill/>
                            <a:miter lim="400000"/>
                          </a:ln>
                          <a:effectLst/>
                        </pic:spPr>
                      </pic:pic>
                    </a:graphicData>
                  </a:graphic>
                </wp:inline>
              </w:drawing>
            </w:r>
          </w:p>
        </w:tc>
        <w:tc>
          <w:tcPr>
            <w:tcW w:w="170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731311" w:rsidRDefault="003F58D8">
            <w:pPr>
              <w:pStyle w:val="PardfautA"/>
            </w:pPr>
            <w:r>
              <w:rPr>
                <w:rStyle w:val="Aucun"/>
                <w:rFonts w:ascii="Times New Roman" w:eastAsia="Times New Roman" w:hAnsi="Times New Roman" w:cs="Times New Roman"/>
                <w:noProof/>
                <w:sz w:val="24"/>
                <w:szCs w:val="24"/>
              </w:rPr>
              <w:drawing>
                <wp:inline distT="0" distB="0" distL="0" distR="0">
                  <wp:extent cx="409575" cy="412400"/>
                  <wp:effectExtent l="0" t="0" r="0" b="0"/>
                  <wp:docPr id="1073741831" name="officeArt object" descr="Randonnée en montagne Vecteur gratuit"/>
                  <wp:cNvGraphicFramePr/>
                  <a:graphic xmlns:a="http://schemas.openxmlformats.org/drawingml/2006/main">
                    <a:graphicData uri="http://schemas.openxmlformats.org/drawingml/2006/picture">
                      <pic:pic xmlns:pic="http://schemas.openxmlformats.org/drawingml/2006/picture">
                        <pic:nvPicPr>
                          <pic:cNvPr id="1073741831" name="Randonnée en montagne Vecteur gratuit" descr="Randonnée en montagne Vecteur gratuit"/>
                          <pic:cNvPicPr>
                            <a:picLocks noChangeAspect="1"/>
                          </pic:cNvPicPr>
                        </pic:nvPicPr>
                        <pic:blipFill>
                          <a:blip r:embed="rId7">
                            <a:extLst/>
                          </a:blip>
                          <a:srcRect l="10578" t="11735" r="65455" b="64133"/>
                          <a:stretch>
                            <a:fillRect/>
                          </a:stretch>
                        </pic:blipFill>
                        <pic:spPr>
                          <a:xfrm>
                            <a:off x="0" y="0"/>
                            <a:ext cx="409575" cy="412400"/>
                          </a:xfrm>
                          <a:prstGeom prst="rect">
                            <a:avLst/>
                          </a:prstGeom>
                          <a:ln w="12700" cap="flat">
                            <a:noFill/>
                            <a:miter lim="400000"/>
                          </a:ln>
                          <a:effectLst/>
                        </pic:spPr>
                      </pic:pic>
                    </a:graphicData>
                  </a:graphic>
                </wp:inline>
              </w:drawing>
            </w:r>
            <w:r>
              <w:rPr>
                <w:rStyle w:val="Aucun"/>
                <w:rFonts w:ascii="Times New Roman" w:eastAsia="Times New Roman" w:hAnsi="Times New Roman" w:cs="Times New Roman"/>
                <w:noProof/>
                <w:sz w:val="24"/>
                <w:szCs w:val="24"/>
              </w:rPr>
              <w:drawing>
                <wp:inline distT="0" distB="0" distL="0" distR="0">
                  <wp:extent cx="409575" cy="412400"/>
                  <wp:effectExtent l="0" t="0" r="0" b="0"/>
                  <wp:docPr id="1073741832" name="officeArt object" descr="Randonnée en montagne Vecteur gratuit"/>
                  <wp:cNvGraphicFramePr/>
                  <a:graphic xmlns:a="http://schemas.openxmlformats.org/drawingml/2006/main">
                    <a:graphicData uri="http://schemas.openxmlformats.org/drawingml/2006/picture">
                      <pic:pic xmlns:pic="http://schemas.openxmlformats.org/drawingml/2006/picture">
                        <pic:nvPicPr>
                          <pic:cNvPr id="1073741832" name="Randonnée en montagne Vecteur gratuit" descr="Randonnée en montagne Vecteur gratuit"/>
                          <pic:cNvPicPr>
                            <a:picLocks noChangeAspect="1"/>
                          </pic:cNvPicPr>
                        </pic:nvPicPr>
                        <pic:blipFill>
                          <a:blip r:embed="rId7">
                            <a:extLst/>
                          </a:blip>
                          <a:srcRect l="10578" t="11735" r="65455" b="64133"/>
                          <a:stretch>
                            <a:fillRect/>
                          </a:stretch>
                        </pic:blipFill>
                        <pic:spPr>
                          <a:xfrm>
                            <a:off x="0" y="0"/>
                            <a:ext cx="409575" cy="412400"/>
                          </a:xfrm>
                          <a:prstGeom prst="rect">
                            <a:avLst/>
                          </a:prstGeom>
                          <a:ln w="12700" cap="flat">
                            <a:noFill/>
                            <a:miter lim="400000"/>
                          </a:ln>
                          <a:effectLst/>
                        </pic:spPr>
                      </pic:pic>
                    </a:graphicData>
                  </a:graphic>
                </wp:inline>
              </w:drawing>
            </w:r>
            <w:r>
              <w:rPr>
                <w:rStyle w:val="Aucun"/>
                <w:rFonts w:ascii="Times New Roman" w:eastAsia="Times New Roman" w:hAnsi="Times New Roman" w:cs="Times New Roman"/>
                <w:noProof/>
                <w:sz w:val="24"/>
                <w:szCs w:val="24"/>
              </w:rPr>
              <w:drawing>
                <wp:inline distT="0" distB="0" distL="0" distR="0">
                  <wp:extent cx="409575" cy="412400"/>
                  <wp:effectExtent l="0" t="0" r="0" b="0"/>
                  <wp:docPr id="1073741833" name="officeArt object" descr="Randonnée en montagne Vecteur gratuit"/>
                  <wp:cNvGraphicFramePr/>
                  <a:graphic xmlns:a="http://schemas.openxmlformats.org/drawingml/2006/main">
                    <a:graphicData uri="http://schemas.openxmlformats.org/drawingml/2006/picture">
                      <pic:pic xmlns:pic="http://schemas.openxmlformats.org/drawingml/2006/picture">
                        <pic:nvPicPr>
                          <pic:cNvPr id="1073741833" name="Randonnée en montagne Vecteur gratuit" descr="Randonnée en montagne Vecteur gratuit"/>
                          <pic:cNvPicPr>
                            <a:picLocks noChangeAspect="1"/>
                          </pic:cNvPicPr>
                        </pic:nvPicPr>
                        <pic:blipFill>
                          <a:blip r:embed="rId7">
                            <a:extLst/>
                          </a:blip>
                          <a:srcRect l="10578" t="11735" r="65455" b="64133"/>
                          <a:stretch>
                            <a:fillRect/>
                          </a:stretch>
                        </pic:blipFill>
                        <pic:spPr>
                          <a:xfrm>
                            <a:off x="0" y="0"/>
                            <a:ext cx="409575" cy="412400"/>
                          </a:xfrm>
                          <a:prstGeom prst="rect">
                            <a:avLst/>
                          </a:prstGeom>
                          <a:ln w="12700" cap="flat">
                            <a:noFill/>
                            <a:miter lim="400000"/>
                          </a:ln>
                          <a:effectLst/>
                        </pic:spPr>
                      </pic:pic>
                    </a:graphicData>
                  </a:graphic>
                </wp:inline>
              </w:drawing>
            </w:r>
            <w:r>
              <w:rPr>
                <w:rStyle w:val="Aucun"/>
                <w:rFonts w:ascii="Times New Roman" w:eastAsia="Times New Roman" w:hAnsi="Times New Roman" w:cs="Times New Roman"/>
                <w:noProof/>
                <w:sz w:val="24"/>
                <w:szCs w:val="24"/>
              </w:rPr>
              <w:drawing>
                <wp:inline distT="0" distB="0" distL="0" distR="0">
                  <wp:extent cx="409575" cy="412400"/>
                  <wp:effectExtent l="0" t="0" r="0" b="0"/>
                  <wp:docPr id="1073741834" name="officeArt object" descr="Randonnée en montagne Vecteur gratuit"/>
                  <wp:cNvGraphicFramePr/>
                  <a:graphic xmlns:a="http://schemas.openxmlformats.org/drawingml/2006/main">
                    <a:graphicData uri="http://schemas.openxmlformats.org/drawingml/2006/picture">
                      <pic:pic xmlns:pic="http://schemas.openxmlformats.org/drawingml/2006/picture">
                        <pic:nvPicPr>
                          <pic:cNvPr id="1073741834" name="Randonnée en montagne Vecteur gratuit" descr="Randonnée en montagne Vecteur gratuit"/>
                          <pic:cNvPicPr>
                            <a:picLocks noChangeAspect="1"/>
                          </pic:cNvPicPr>
                        </pic:nvPicPr>
                        <pic:blipFill>
                          <a:blip r:embed="rId7">
                            <a:extLst/>
                          </a:blip>
                          <a:srcRect l="10578" t="11735" r="65455" b="64133"/>
                          <a:stretch>
                            <a:fillRect/>
                          </a:stretch>
                        </pic:blipFill>
                        <pic:spPr>
                          <a:xfrm>
                            <a:off x="0" y="0"/>
                            <a:ext cx="409575" cy="412400"/>
                          </a:xfrm>
                          <a:prstGeom prst="rect">
                            <a:avLst/>
                          </a:prstGeom>
                          <a:ln w="12700" cap="flat">
                            <a:noFill/>
                            <a:miter lim="400000"/>
                          </a:ln>
                          <a:effectLst/>
                        </pic:spPr>
                      </pic:pic>
                    </a:graphicData>
                  </a:graphic>
                </wp:inline>
              </w:drawing>
            </w:r>
          </w:p>
        </w:tc>
        <w:tc>
          <w:tcPr>
            <w:tcW w:w="170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731311" w:rsidRDefault="003F58D8">
            <w:pPr>
              <w:pStyle w:val="PardfautA"/>
            </w:pPr>
            <w:r>
              <w:rPr>
                <w:rStyle w:val="Aucun"/>
                <w:rFonts w:ascii="Times New Roman" w:eastAsia="Times New Roman" w:hAnsi="Times New Roman" w:cs="Times New Roman"/>
                <w:noProof/>
                <w:sz w:val="24"/>
                <w:szCs w:val="24"/>
              </w:rPr>
              <w:drawing>
                <wp:inline distT="0" distB="0" distL="0" distR="0">
                  <wp:extent cx="409575" cy="412400"/>
                  <wp:effectExtent l="0" t="0" r="0" b="0"/>
                  <wp:docPr id="1073741835" name="officeArt object" descr="Randonnée en montagne Vecteur gratuit"/>
                  <wp:cNvGraphicFramePr/>
                  <a:graphic xmlns:a="http://schemas.openxmlformats.org/drawingml/2006/main">
                    <a:graphicData uri="http://schemas.openxmlformats.org/drawingml/2006/picture">
                      <pic:pic xmlns:pic="http://schemas.openxmlformats.org/drawingml/2006/picture">
                        <pic:nvPicPr>
                          <pic:cNvPr id="1073741835" name="Randonnée en montagne Vecteur gratuit" descr="Randonnée en montagne Vecteur gratuit"/>
                          <pic:cNvPicPr>
                            <a:picLocks noChangeAspect="1"/>
                          </pic:cNvPicPr>
                        </pic:nvPicPr>
                        <pic:blipFill>
                          <a:blip r:embed="rId7">
                            <a:extLst/>
                          </a:blip>
                          <a:srcRect l="10578" t="11735" r="65455" b="64133"/>
                          <a:stretch>
                            <a:fillRect/>
                          </a:stretch>
                        </pic:blipFill>
                        <pic:spPr>
                          <a:xfrm>
                            <a:off x="0" y="0"/>
                            <a:ext cx="409575" cy="412400"/>
                          </a:xfrm>
                          <a:prstGeom prst="rect">
                            <a:avLst/>
                          </a:prstGeom>
                          <a:ln w="12700" cap="flat">
                            <a:noFill/>
                            <a:miter lim="400000"/>
                          </a:ln>
                          <a:effectLst/>
                        </pic:spPr>
                      </pic:pic>
                    </a:graphicData>
                  </a:graphic>
                </wp:inline>
              </w:drawing>
            </w:r>
            <w:r>
              <w:rPr>
                <w:rStyle w:val="Aucun"/>
                <w:rFonts w:ascii="Times New Roman" w:eastAsia="Times New Roman" w:hAnsi="Times New Roman" w:cs="Times New Roman"/>
                <w:noProof/>
                <w:sz w:val="24"/>
                <w:szCs w:val="24"/>
              </w:rPr>
              <w:drawing>
                <wp:inline distT="0" distB="0" distL="0" distR="0">
                  <wp:extent cx="409575" cy="412400"/>
                  <wp:effectExtent l="0" t="0" r="0" b="0"/>
                  <wp:docPr id="1073741836" name="officeArt object" descr="Randonnée en montagne Vecteur gratuit"/>
                  <wp:cNvGraphicFramePr/>
                  <a:graphic xmlns:a="http://schemas.openxmlformats.org/drawingml/2006/main">
                    <a:graphicData uri="http://schemas.openxmlformats.org/drawingml/2006/picture">
                      <pic:pic xmlns:pic="http://schemas.openxmlformats.org/drawingml/2006/picture">
                        <pic:nvPicPr>
                          <pic:cNvPr id="1073741836" name="Randonnée en montagne Vecteur gratuit" descr="Randonnée en montagne Vecteur gratuit"/>
                          <pic:cNvPicPr>
                            <a:picLocks noChangeAspect="1"/>
                          </pic:cNvPicPr>
                        </pic:nvPicPr>
                        <pic:blipFill>
                          <a:blip r:embed="rId7">
                            <a:extLst/>
                          </a:blip>
                          <a:srcRect l="10578" t="11735" r="65455" b="64133"/>
                          <a:stretch>
                            <a:fillRect/>
                          </a:stretch>
                        </pic:blipFill>
                        <pic:spPr>
                          <a:xfrm>
                            <a:off x="0" y="0"/>
                            <a:ext cx="409575" cy="412400"/>
                          </a:xfrm>
                          <a:prstGeom prst="rect">
                            <a:avLst/>
                          </a:prstGeom>
                          <a:ln w="12700" cap="flat">
                            <a:noFill/>
                            <a:miter lim="400000"/>
                          </a:ln>
                          <a:effectLst/>
                        </pic:spPr>
                      </pic:pic>
                    </a:graphicData>
                  </a:graphic>
                </wp:inline>
              </w:drawing>
            </w:r>
          </w:p>
        </w:tc>
        <w:tc>
          <w:tcPr>
            <w:tcW w:w="181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731311" w:rsidRDefault="003F58D8">
            <w:pPr>
              <w:pStyle w:val="PardfautA"/>
            </w:pPr>
            <w:r>
              <w:rPr>
                <w:rStyle w:val="Aucun"/>
                <w:rFonts w:ascii="Times New Roman" w:eastAsia="Times New Roman" w:hAnsi="Times New Roman" w:cs="Times New Roman"/>
                <w:noProof/>
                <w:sz w:val="24"/>
                <w:szCs w:val="24"/>
              </w:rPr>
              <w:drawing>
                <wp:inline distT="0" distB="0" distL="0" distR="0">
                  <wp:extent cx="409575" cy="412400"/>
                  <wp:effectExtent l="0" t="0" r="0" b="0"/>
                  <wp:docPr id="1073741837" name="officeArt object" descr="Randonnée en montagne Vecteur gratuit"/>
                  <wp:cNvGraphicFramePr/>
                  <a:graphic xmlns:a="http://schemas.openxmlformats.org/drawingml/2006/main">
                    <a:graphicData uri="http://schemas.openxmlformats.org/drawingml/2006/picture">
                      <pic:pic xmlns:pic="http://schemas.openxmlformats.org/drawingml/2006/picture">
                        <pic:nvPicPr>
                          <pic:cNvPr id="1073741837" name="Randonnée en montagne Vecteur gratuit" descr="Randonnée en montagne Vecteur gratuit"/>
                          <pic:cNvPicPr>
                            <a:picLocks noChangeAspect="1"/>
                          </pic:cNvPicPr>
                        </pic:nvPicPr>
                        <pic:blipFill>
                          <a:blip r:embed="rId7">
                            <a:extLst/>
                          </a:blip>
                          <a:srcRect l="10578" t="11735" r="65455" b="64133"/>
                          <a:stretch>
                            <a:fillRect/>
                          </a:stretch>
                        </pic:blipFill>
                        <pic:spPr>
                          <a:xfrm>
                            <a:off x="0" y="0"/>
                            <a:ext cx="409575" cy="412400"/>
                          </a:xfrm>
                          <a:prstGeom prst="rect">
                            <a:avLst/>
                          </a:prstGeom>
                          <a:ln w="12700" cap="flat">
                            <a:noFill/>
                            <a:miter lim="400000"/>
                          </a:ln>
                          <a:effectLst/>
                        </pic:spPr>
                      </pic:pic>
                    </a:graphicData>
                  </a:graphic>
                </wp:inline>
              </w:drawing>
            </w:r>
            <w:r>
              <w:rPr>
                <w:rStyle w:val="Aucun"/>
                <w:rFonts w:ascii="Times New Roman" w:eastAsia="Times New Roman" w:hAnsi="Times New Roman" w:cs="Times New Roman"/>
                <w:noProof/>
                <w:sz w:val="24"/>
                <w:szCs w:val="24"/>
              </w:rPr>
              <w:drawing>
                <wp:inline distT="0" distB="0" distL="0" distR="0">
                  <wp:extent cx="409575" cy="412400"/>
                  <wp:effectExtent l="0" t="0" r="0" b="0"/>
                  <wp:docPr id="1073741838" name="officeArt object" descr="Randonnée en montagne Vecteur gratuit"/>
                  <wp:cNvGraphicFramePr/>
                  <a:graphic xmlns:a="http://schemas.openxmlformats.org/drawingml/2006/main">
                    <a:graphicData uri="http://schemas.openxmlformats.org/drawingml/2006/picture">
                      <pic:pic xmlns:pic="http://schemas.openxmlformats.org/drawingml/2006/picture">
                        <pic:nvPicPr>
                          <pic:cNvPr id="1073741838" name="Randonnée en montagne Vecteur gratuit" descr="Randonnée en montagne Vecteur gratuit"/>
                          <pic:cNvPicPr>
                            <a:picLocks noChangeAspect="1"/>
                          </pic:cNvPicPr>
                        </pic:nvPicPr>
                        <pic:blipFill>
                          <a:blip r:embed="rId7">
                            <a:extLst/>
                          </a:blip>
                          <a:srcRect l="10578" t="11735" r="65455" b="64133"/>
                          <a:stretch>
                            <a:fillRect/>
                          </a:stretch>
                        </pic:blipFill>
                        <pic:spPr>
                          <a:xfrm>
                            <a:off x="0" y="0"/>
                            <a:ext cx="409575" cy="412400"/>
                          </a:xfrm>
                          <a:prstGeom prst="rect">
                            <a:avLst/>
                          </a:prstGeom>
                          <a:ln w="12700" cap="flat">
                            <a:noFill/>
                            <a:miter lim="400000"/>
                          </a:ln>
                          <a:effectLst/>
                        </pic:spPr>
                      </pic:pic>
                    </a:graphicData>
                  </a:graphic>
                </wp:inline>
              </w:drawing>
            </w:r>
            <w:r>
              <w:rPr>
                <w:rStyle w:val="Aucun"/>
                <w:rFonts w:ascii="Times New Roman" w:eastAsia="Times New Roman" w:hAnsi="Times New Roman" w:cs="Times New Roman"/>
                <w:noProof/>
                <w:sz w:val="24"/>
                <w:szCs w:val="24"/>
              </w:rPr>
              <w:drawing>
                <wp:inline distT="0" distB="0" distL="0" distR="0">
                  <wp:extent cx="409575" cy="412400"/>
                  <wp:effectExtent l="0" t="0" r="0" b="0"/>
                  <wp:docPr id="1073741839" name="officeArt object" descr="Randonnée en montagne Vecteur gratuit"/>
                  <wp:cNvGraphicFramePr/>
                  <a:graphic xmlns:a="http://schemas.openxmlformats.org/drawingml/2006/main">
                    <a:graphicData uri="http://schemas.openxmlformats.org/drawingml/2006/picture">
                      <pic:pic xmlns:pic="http://schemas.openxmlformats.org/drawingml/2006/picture">
                        <pic:nvPicPr>
                          <pic:cNvPr id="1073741839" name="Randonnée en montagne Vecteur gratuit" descr="Randonnée en montagne Vecteur gratuit"/>
                          <pic:cNvPicPr>
                            <a:picLocks noChangeAspect="1"/>
                          </pic:cNvPicPr>
                        </pic:nvPicPr>
                        <pic:blipFill>
                          <a:blip r:embed="rId7">
                            <a:extLst/>
                          </a:blip>
                          <a:srcRect l="10578" t="11735" r="65455" b="64133"/>
                          <a:stretch>
                            <a:fillRect/>
                          </a:stretch>
                        </pic:blipFill>
                        <pic:spPr>
                          <a:xfrm>
                            <a:off x="0" y="0"/>
                            <a:ext cx="409575" cy="412400"/>
                          </a:xfrm>
                          <a:prstGeom prst="rect">
                            <a:avLst/>
                          </a:prstGeom>
                          <a:ln w="12700" cap="flat">
                            <a:noFill/>
                            <a:miter lim="400000"/>
                          </a:ln>
                          <a:effectLst/>
                        </pic:spPr>
                      </pic:pic>
                    </a:graphicData>
                  </a:graphic>
                </wp:inline>
              </w:drawing>
            </w:r>
            <w:r>
              <w:rPr>
                <w:rStyle w:val="Aucun"/>
                <w:rFonts w:ascii="Times New Roman" w:eastAsia="Times New Roman" w:hAnsi="Times New Roman" w:cs="Times New Roman"/>
                <w:noProof/>
                <w:sz w:val="24"/>
                <w:szCs w:val="24"/>
              </w:rPr>
              <w:drawing>
                <wp:inline distT="0" distB="0" distL="0" distR="0">
                  <wp:extent cx="409575" cy="412400"/>
                  <wp:effectExtent l="0" t="0" r="0" b="0"/>
                  <wp:docPr id="1073741840" name="officeArt object" descr="Randonnée en montagne Vecteur gratuit"/>
                  <wp:cNvGraphicFramePr/>
                  <a:graphic xmlns:a="http://schemas.openxmlformats.org/drawingml/2006/main">
                    <a:graphicData uri="http://schemas.openxmlformats.org/drawingml/2006/picture">
                      <pic:pic xmlns:pic="http://schemas.openxmlformats.org/drawingml/2006/picture">
                        <pic:nvPicPr>
                          <pic:cNvPr id="1073741840" name="Randonnée en montagne Vecteur gratuit" descr="Randonnée en montagne Vecteur gratuit"/>
                          <pic:cNvPicPr>
                            <a:picLocks noChangeAspect="1"/>
                          </pic:cNvPicPr>
                        </pic:nvPicPr>
                        <pic:blipFill>
                          <a:blip r:embed="rId7">
                            <a:extLst/>
                          </a:blip>
                          <a:srcRect l="10578" t="11735" r="65455" b="64133"/>
                          <a:stretch>
                            <a:fillRect/>
                          </a:stretch>
                        </pic:blipFill>
                        <pic:spPr>
                          <a:xfrm>
                            <a:off x="0" y="0"/>
                            <a:ext cx="409575" cy="412400"/>
                          </a:xfrm>
                          <a:prstGeom prst="rect">
                            <a:avLst/>
                          </a:prstGeom>
                          <a:ln w="12700" cap="flat">
                            <a:noFill/>
                            <a:miter lim="400000"/>
                          </a:ln>
                          <a:effectLst/>
                        </pic:spPr>
                      </pic:pic>
                    </a:graphicData>
                  </a:graphic>
                </wp:inline>
              </w:drawing>
            </w:r>
          </w:p>
        </w:tc>
      </w:tr>
    </w:tbl>
    <w:p w:rsidR="00731311" w:rsidRDefault="00731311">
      <w:pPr>
        <w:pStyle w:val="CorpsA"/>
        <w:widowControl w:val="0"/>
        <w:ind w:left="108" w:hanging="108"/>
        <w:rPr>
          <w:rStyle w:val="Aucun"/>
          <w:sz w:val="24"/>
          <w:szCs w:val="24"/>
        </w:rPr>
      </w:pPr>
    </w:p>
    <w:p w:rsidR="00731311" w:rsidRDefault="00731311">
      <w:pPr>
        <w:pStyle w:val="CorpsA"/>
        <w:widowControl w:val="0"/>
        <w:jc w:val="both"/>
        <w:rPr>
          <w:rStyle w:val="Aucun"/>
          <w:sz w:val="24"/>
          <w:szCs w:val="24"/>
        </w:rPr>
      </w:pPr>
    </w:p>
    <w:p w:rsidR="00731311" w:rsidRDefault="00731311">
      <w:pPr>
        <w:pStyle w:val="CorpsA"/>
        <w:jc w:val="both"/>
        <w:rPr>
          <w:rStyle w:val="Aucun"/>
          <w:sz w:val="24"/>
          <w:szCs w:val="24"/>
        </w:rPr>
      </w:pPr>
    </w:p>
    <w:p w:rsidR="00731311" w:rsidRDefault="00731311">
      <w:pPr>
        <w:pStyle w:val="CorpsA"/>
        <w:jc w:val="both"/>
        <w:rPr>
          <w:rStyle w:val="Aucun"/>
          <w:sz w:val="24"/>
          <w:szCs w:val="24"/>
        </w:rPr>
      </w:pPr>
    </w:p>
    <w:p w:rsidR="0057471B" w:rsidRDefault="0057471B">
      <w:pPr>
        <w:pStyle w:val="CorpsA"/>
        <w:jc w:val="both"/>
        <w:rPr>
          <w:rStyle w:val="Aucun"/>
          <w:sz w:val="24"/>
          <w:szCs w:val="24"/>
        </w:rPr>
      </w:pPr>
    </w:p>
    <w:p w:rsidR="0057471B" w:rsidRDefault="0057471B">
      <w:pPr>
        <w:pStyle w:val="CorpsA"/>
        <w:jc w:val="both"/>
        <w:rPr>
          <w:rStyle w:val="Aucun"/>
          <w:sz w:val="24"/>
          <w:szCs w:val="24"/>
        </w:rPr>
      </w:pPr>
    </w:p>
    <w:p w:rsidR="0057471B" w:rsidRDefault="0057471B">
      <w:pPr>
        <w:pStyle w:val="CorpsA"/>
        <w:jc w:val="both"/>
        <w:rPr>
          <w:rStyle w:val="Aucun"/>
          <w:sz w:val="24"/>
          <w:szCs w:val="24"/>
        </w:rPr>
      </w:pPr>
    </w:p>
    <w:p w:rsidR="0057471B" w:rsidRDefault="0057471B">
      <w:pPr>
        <w:pStyle w:val="CorpsA"/>
        <w:jc w:val="both"/>
        <w:rPr>
          <w:rStyle w:val="Aucun"/>
          <w:sz w:val="24"/>
          <w:szCs w:val="24"/>
        </w:rPr>
      </w:pPr>
    </w:p>
    <w:p w:rsidR="00731311" w:rsidRDefault="00731311">
      <w:pPr>
        <w:pStyle w:val="CorpsA"/>
        <w:jc w:val="both"/>
        <w:rPr>
          <w:rStyle w:val="Aucun"/>
          <w:sz w:val="24"/>
          <w:szCs w:val="24"/>
        </w:rPr>
      </w:pPr>
    </w:p>
    <w:p w:rsidR="00731311" w:rsidRDefault="00731311">
      <w:pPr>
        <w:pStyle w:val="CorpsA"/>
        <w:jc w:val="both"/>
        <w:rPr>
          <w:rStyle w:val="Aucun"/>
          <w:sz w:val="24"/>
          <w:szCs w:val="24"/>
        </w:rPr>
      </w:pPr>
    </w:p>
    <w:p w:rsidR="00731311" w:rsidRDefault="003F58D8">
      <w:pPr>
        <w:pStyle w:val="CorpsA"/>
        <w:jc w:val="both"/>
        <w:rPr>
          <w:rStyle w:val="Aucun"/>
          <w:b/>
          <w:bCs/>
          <w:sz w:val="24"/>
          <w:szCs w:val="24"/>
        </w:rPr>
      </w:pPr>
      <w:r>
        <w:rPr>
          <w:rStyle w:val="Aucun"/>
          <w:b/>
          <w:bCs/>
          <w:sz w:val="24"/>
          <w:szCs w:val="24"/>
        </w:rPr>
        <w:t xml:space="preserve">4. </w:t>
      </w:r>
      <w:r>
        <w:rPr>
          <w:rStyle w:val="Aucun"/>
          <w:b/>
          <w:bCs/>
          <w:sz w:val="24"/>
          <w:szCs w:val="24"/>
          <w:u w:val="single"/>
        </w:rPr>
        <w:t>ENGAGEMENT MORAL DE L’ADHÉRENT</w:t>
      </w:r>
    </w:p>
    <w:p w:rsidR="00731311" w:rsidRDefault="00731311">
      <w:pPr>
        <w:pStyle w:val="CorpsA"/>
        <w:jc w:val="both"/>
        <w:rPr>
          <w:rStyle w:val="Aucun"/>
          <w:b/>
          <w:bCs/>
          <w:sz w:val="24"/>
          <w:szCs w:val="24"/>
        </w:rPr>
      </w:pPr>
    </w:p>
    <w:p w:rsidR="00731311" w:rsidRDefault="003F58D8">
      <w:pPr>
        <w:pStyle w:val="CorpsA"/>
        <w:jc w:val="both"/>
        <w:rPr>
          <w:rStyle w:val="Aucun"/>
          <w:sz w:val="24"/>
          <w:szCs w:val="24"/>
        </w:rPr>
      </w:pPr>
      <w:r>
        <w:rPr>
          <w:rStyle w:val="Aucun"/>
          <w:sz w:val="24"/>
          <w:szCs w:val="24"/>
        </w:rPr>
        <w:t>Pendant les activités organisées par l’association, l’adhérent s’engage à respecter les consignes de sécurité et les instructions données par l’animateur de la randonnée ou du séjour. Il s’oblige au respect d’autrui, au respect de l’environnement, de la faune et de la flore ainsi que la propriété d’autrui.</w:t>
      </w:r>
    </w:p>
    <w:p w:rsidR="00731311" w:rsidRDefault="003F58D8">
      <w:pPr>
        <w:pStyle w:val="CorpsA"/>
        <w:jc w:val="both"/>
        <w:rPr>
          <w:rStyle w:val="Aucun"/>
          <w:sz w:val="24"/>
          <w:szCs w:val="24"/>
        </w:rPr>
      </w:pPr>
      <w:r>
        <w:rPr>
          <w:rStyle w:val="Aucun"/>
          <w:sz w:val="24"/>
          <w:szCs w:val="24"/>
        </w:rPr>
        <w:t>Tout manquement à ces obligations ne saurait engager la responsabilité de l’association.</w:t>
      </w:r>
    </w:p>
    <w:p w:rsidR="00731311" w:rsidRDefault="00731311">
      <w:pPr>
        <w:pStyle w:val="CorpsA"/>
        <w:jc w:val="both"/>
        <w:rPr>
          <w:rStyle w:val="Aucun"/>
          <w:sz w:val="24"/>
          <w:szCs w:val="24"/>
        </w:rPr>
      </w:pPr>
    </w:p>
    <w:p w:rsidR="00731311" w:rsidRDefault="00731311">
      <w:pPr>
        <w:pStyle w:val="CorpsA"/>
        <w:jc w:val="both"/>
        <w:rPr>
          <w:rStyle w:val="Aucun"/>
          <w:sz w:val="24"/>
          <w:szCs w:val="24"/>
        </w:rPr>
      </w:pPr>
    </w:p>
    <w:p w:rsidR="00731311" w:rsidRDefault="00731311">
      <w:pPr>
        <w:pStyle w:val="CorpsA"/>
        <w:jc w:val="both"/>
        <w:rPr>
          <w:rStyle w:val="Aucun"/>
          <w:sz w:val="24"/>
          <w:szCs w:val="24"/>
        </w:rPr>
      </w:pPr>
    </w:p>
    <w:p w:rsidR="00731311" w:rsidRDefault="00731311">
      <w:pPr>
        <w:pStyle w:val="CorpsA"/>
        <w:jc w:val="both"/>
        <w:rPr>
          <w:rStyle w:val="Aucun"/>
          <w:sz w:val="24"/>
          <w:szCs w:val="24"/>
        </w:rPr>
      </w:pPr>
    </w:p>
    <w:p w:rsidR="00731311" w:rsidRDefault="003F58D8">
      <w:pPr>
        <w:pStyle w:val="CorpsA"/>
        <w:jc w:val="both"/>
        <w:rPr>
          <w:rStyle w:val="Aucun"/>
          <w:b/>
          <w:bCs/>
          <w:sz w:val="24"/>
          <w:szCs w:val="24"/>
          <w:u w:val="single"/>
        </w:rPr>
      </w:pPr>
      <w:r>
        <w:rPr>
          <w:rStyle w:val="Aucun"/>
          <w:b/>
          <w:bCs/>
          <w:sz w:val="24"/>
          <w:szCs w:val="24"/>
          <w:u w:val="single"/>
        </w:rPr>
        <w:t>5. TRANSPORT ET SORTIES</w:t>
      </w:r>
    </w:p>
    <w:p w:rsidR="00731311" w:rsidRDefault="00731311">
      <w:pPr>
        <w:pStyle w:val="CorpsA"/>
        <w:jc w:val="both"/>
        <w:rPr>
          <w:rStyle w:val="Aucun"/>
          <w:sz w:val="24"/>
          <w:szCs w:val="24"/>
        </w:rPr>
      </w:pPr>
    </w:p>
    <w:p w:rsidR="00731311" w:rsidRDefault="003F58D8">
      <w:pPr>
        <w:pStyle w:val="CorpsA"/>
        <w:jc w:val="both"/>
        <w:rPr>
          <w:rStyle w:val="Aucun"/>
          <w:sz w:val="24"/>
          <w:szCs w:val="24"/>
        </w:rPr>
      </w:pPr>
      <w:r>
        <w:rPr>
          <w:rStyle w:val="Aucun"/>
          <w:sz w:val="24"/>
          <w:szCs w:val="24"/>
        </w:rPr>
        <w:t xml:space="preserve">Lorsqu’il est fait usage de voitures particulières pour se rendre au lieu de départ de la randonnée, il est conseillé de pratiquer le covoiturage et d’indemniser le conducteur du véhicule. </w:t>
      </w:r>
    </w:p>
    <w:p w:rsidR="00731311" w:rsidRDefault="003F58D8">
      <w:pPr>
        <w:pStyle w:val="CorpsA"/>
        <w:jc w:val="both"/>
        <w:rPr>
          <w:rStyle w:val="Aucun"/>
          <w:i/>
          <w:iCs/>
          <w:sz w:val="24"/>
          <w:szCs w:val="24"/>
          <w:u w:val="single"/>
        </w:rPr>
      </w:pPr>
      <w:r>
        <w:rPr>
          <w:rStyle w:val="Aucun"/>
          <w:i/>
          <w:iCs/>
          <w:sz w:val="24"/>
          <w:szCs w:val="24"/>
          <w:u w:val="single"/>
        </w:rPr>
        <w:t>L’association n’organise pas le covoiturage et ne peut être tenue pour responsable du non-paiement de cette indemnité.</w:t>
      </w:r>
    </w:p>
    <w:p w:rsidR="00731311" w:rsidRDefault="003F58D8">
      <w:pPr>
        <w:pStyle w:val="CorpsA"/>
        <w:jc w:val="both"/>
        <w:rPr>
          <w:rStyle w:val="Aucun"/>
          <w:sz w:val="24"/>
          <w:szCs w:val="24"/>
        </w:rPr>
      </w:pPr>
      <w:r>
        <w:rPr>
          <w:rStyle w:val="Aucun"/>
          <w:sz w:val="24"/>
          <w:szCs w:val="24"/>
        </w:rPr>
        <w:t>Le covoiturage ne peut fonctionner que si chacun y prend sa part.</w:t>
      </w:r>
    </w:p>
    <w:p w:rsidR="00731311" w:rsidRDefault="003F58D8">
      <w:pPr>
        <w:pStyle w:val="CorpsA"/>
        <w:jc w:val="both"/>
        <w:rPr>
          <w:rStyle w:val="Aucun"/>
          <w:sz w:val="24"/>
          <w:szCs w:val="24"/>
        </w:rPr>
      </w:pPr>
      <w:r>
        <w:rPr>
          <w:rStyle w:val="Aucun"/>
          <w:sz w:val="24"/>
          <w:szCs w:val="24"/>
        </w:rPr>
        <w:t>Un roulement entre les conducteurs est préférable.</w:t>
      </w:r>
    </w:p>
    <w:p w:rsidR="00731311" w:rsidRDefault="003F58D8">
      <w:pPr>
        <w:pStyle w:val="CorpsA"/>
        <w:jc w:val="both"/>
        <w:rPr>
          <w:rStyle w:val="Aucun"/>
          <w:sz w:val="24"/>
          <w:szCs w:val="24"/>
        </w:rPr>
      </w:pPr>
      <w:r>
        <w:rPr>
          <w:rStyle w:val="Aucun"/>
          <w:sz w:val="24"/>
          <w:szCs w:val="24"/>
        </w:rPr>
        <w:t xml:space="preserve">Pour que le covoiturage soit organisé dans les meilleures conditions possibles, il faut arriver ¼ heure avant l’heure de  départ prévue. : </w:t>
      </w:r>
      <w:proofErr w:type="gramStart"/>
      <w:r>
        <w:rPr>
          <w:rStyle w:val="Aucun"/>
          <w:sz w:val="24"/>
          <w:szCs w:val="24"/>
        </w:rPr>
        <w:t>rdv</w:t>
      </w:r>
      <w:proofErr w:type="gramEnd"/>
      <w:r>
        <w:rPr>
          <w:rStyle w:val="Aucun"/>
          <w:sz w:val="24"/>
          <w:szCs w:val="24"/>
        </w:rPr>
        <w:t xml:space="preserve"> place du général de Gaulle à 13h45 au plus tard le mercredi après-midi et 8h45 au plus tard le dimanche matin.</w:t>
      </w:r>
    </w:p>
    <w:p w:rsidR="00731311" w:rsidRDefault="003F58D8">
      <w:pPr>
        <w:pStyle w:val="CorpsA"/>
        <w:jc w:val="both"/>
        <w:rPr>
          <w:rStyle w:val="Aucun"/>
          <w:sz w:val="24"/>
          <w:szCs w:val="24"/>
        </w:rPr>
      </w:pPr>
      <w:r>
        <w:rPr>
          <w:rStyle w:val="Aucun"/>
          <w:sz w:val="24"/>
          <w:szCs w:val="24"/>
        </w:rPr>
        <w:t>Il ne faut pas oublier de prévenir le meneur en cas de retard.</w:t>
      </w:r>
    </w:p>
    <w:p w:rsidR="00731311" w:rsidRDefault="003F58D8">
      <w:pPr>
        <w:pStyle w:val="CorpsA"/>
        <w:jc w:val="both"/>
        <w:rPr>
          <w:rStyle w:val="Aucun"/>
          <w:b/>
          <w:bCs/>
          <w:sz w:val="24"/>
          <w:szCs w:val="24"/>
          <w:u w:val="single"/>
        </w:rPr>
      </w:pPr>
      <w:r>
        <w:rPr>
          <w:rStyle w:val="Aucun"/>
          <w:b/>
          <w:bCs/>
          <w:sz w:val="24"/>
          <w:szCs w:val="24"/>
          <w:u w:val="single"/>
        </w:rPr>
        <w:t>Cas de désistement pour les sorties ponctuelles</w:t>
      </w:r>
    </w:p>
    <w:p w:rsidR="00731311" w:rsidRDefault="003F58D8">
      <w:pPr>
        <w:pStyle w:val="CorpsA"/>
        <w:jc w:val="both"/>
        <w:rPr>
          <w:rStyle w:val="Aucun"/>
          <w:sz w:val="24"/>
          <w:szCs w:val="24"/>
        </w:rPr>
      </w:pPr>
      <w:r>
        <w:rPr>
          <w:rStyle w:val="Aucun"/>
          <w:sz w:val="24"/>
          <w:szCs w:val="24"/>
        </w:rPr>
        <w:t xml:space="preserve">Pour tout désistement lors d’une sortie, le remboursement ne sera </w:t>
      </w:r>
      <w:r>
        <w:rPr>
          <w:rStyle w:val="Aucun"/>
          <w:b/>
          <w:bCs/>
          <w:sz w:val="24"/>
          <w:szCs w:val="24"/>
        </w:rPr>
        <w:t>effectif pour la personne concernée</w:t>
      </w:r>
      <w:r>
        <w:rPr>
          <w:rStyle w:val="Aucun"/>
          <w:sz w:val="24"/>
          <w:szCs w:val="24"/>
        </w:rPr>
        <w:t xml:space="preserve"> qu’en cas de problème médical (sous présentation d’un certificat médical) ou de problème familial grave.</w:t>
      </w:r>
    </w:p>
    <w:p w:rsidR="00731311" w:rsidRDefault="00731311">
      <w:pPr>
        <w:pStyle w:val="CorpsA"/>
        <w:jc w:val="both"/>
        <w:rPr>
          <w:rStyle w:val="Aucun"/>
          <w:color w:val="0079BF"/>
          <w:sz w:val="24"/>
          <w:szCs w:val="24"/>
          <w:u w:color="0079BF"/>
        </w:rPr>
      </w:pPr>
    </w:p>
    <w:p w:rsidR="00731311" w:rsidRDefault="003F58D8">
      <w:pPr>
        <w:pStyle w:val="CorpsA"/>
        <w:jc w:val="both"/>
        <w:rPr>
          <w:rStyle w:val="Aucun"/>
          <w:b/>
          <w:bCs/>
          <w:sz w:val="24"/>
          <w:szCs w:val="24"/>
          <w:u w:val="single"/>
        </w:rPr>
      </w:pPr>
      <w:r>
        <w:rPr>
          <w:rStyle w:val="Aucun"/>
          <w:b/>
          <w:bCs/>
          <w:sz w:val="24"/>
          <w:szCs w:val="24"/>
          <w:u w:val="single"/>
        </w:rPr>
        <w:t xml:space="preserve">6.  ASSURANCE </w:t>
      </w:r>
    </w:p>
    <w:p w:rsidR="00731311" w:rsidRDefault="003F58D8">
      <w:pPr>
        <w:pStyle w:val="CorpsA"/>
        <w:jc w:val="both"/>
        <w:rPr>
          <w:rStyle w:val="Aucun"/>
          <w:sz w:val="24"/>
          <w:szCs w:val="24"/>
        </w:rPr>
      </w:pPr>
      <w:r>
        <w:rPr>
          <w:rStyle w:val="Aucun"/>
          <w:sz w:val="24"/>
          <w:szCs w:val="24"/>
        </w:rPr>
        <w:t xml:space="preserve">L’association est couverte par la </w:t>
      </w:r>
      <w:r w:rsidR="0057471B">
        <w:rPr>
          <w:rStyle w:val="Aucun"/>
          <w:sz w:val="24"/>
          <w:szCs w:val="24"/>
        </w:rPr>
        <w:t>fédération Générations Mouvement depuis le 1 er janvier 2021</w:t>
      </w:r>
    </w:p>
    <w:p w:rsidR="00731311" w:rsidRDefault="00731311">
      <w:pPr>
        <w:pStyle w:val="CorpsA"/>
        <w:jc w:val="both"/>
        <w:rPr>
          <w:rStyle w:val="Aucun"/>
          <w:b/>
          <w:bCs/>
          <w:color w:val="0079BF"/>
          <w:sz w:val="24"/>
          <w:szCs w:val="24"/>
          <w:u w:val="single" w:color="0079BF"/>
        </w:rPr>
      </w:pPr>
    </w:p>
    <w:p w:rsidR="00731311" w:rsidRDefault="00731311">
      <w:pPr>
        <w:pStyle w:val="CorpsA"/>
        <w:jc w:val="both"/>
        <w:rPr>
          <w:rStyle w:val="Aucun"/>
          <w:sz w:val="24"/>
          <w:szCs w:val="24"/>
        </w:rPr>
      </w:pPr>
    </w:p>
    <w:p w:rsidR="00731311" w:rsidRDefault="003F58D8">
      <w:pPr>
        <w:pStyle w:val="CorpsA"/>
        <w:jc w:val="both"/>
        <w:rPr>
          <w:rStyle w:val="Aucun"/>
          <w:b/>
          <w:bCs/>
          <w:sz w:val="24"/>
          <w:szCs w:val="24"/>
          <w:u w:val="single"/>
        </w:rPr>
      </w:pPr>
      <w:r>
        <w:rPr>
          <w:rStyle w:val="Aucun"/>
          <w:b/>
          <w:bCs/>
          <w:sz w:val="24"/>
          <w:szCs w:val="24"/>
          <w:u w:val="single"/>
        </w:rPr>
        <w:t>7. COMMUNICATION</w:t>
      </w:r>
    </w:p>
    <w:p w:rsidR="00731311" w:rsidRDefault="003F58D8">
      <w:pPr>
        <w:pStyle w:val="CorpsA"/>
        <w:jc w:val="both"/>
        <w:rPr>
          <w:rStyle w:val="Aucun"/>
          <w:sz w:val="24"/>
          <w:szCs w:val="24"/>
        </w:rPr>
      </w:pPr>
      <w:r>
        <w:rPr>
          <w:rStyle w:val="Aucun"/>
          <w:sz w:val="24"/>
          <w:szCs w:val="24"/>
        </w:rPr>
        <w:t>La communication interne s’effectue par affichage au local, par courrier, par sms et par consultation sur internet.</w:t>
      </w:r>
    </w:p>
    <w:p w:rsidR="00731311" w:rsidRDefault="00731311">
      <w:pPr>
        <w:pStyle w:val="CorpsA"/>
        <w:jc w:val="both"/>
        <w:rPr>
          <w:rStyle w:val="Aucun"/>
          <w:color w:val="0079BF"/>
          <w:sz w:val="24"/>
          <w:szCs w:val="24"/>
          <w:u w:color="0079BF"/>
        </w:rPr>
      </w:pPr>
    </w:p>
    <w:p w:rsidR="00731311" w:rsidRDefault="003F58D8">
      <w:pPr>
        <w:pStyle w:val="CorpsA"/>
        <w:jc w:val="both"/>
        <w:rPr>
          <w:rStyle w:val="Aucun"/>
          <w:sz w:val="24"/>
          <w:szCs w:val="24"/>
        </w:rPr>
      </w:pPr>
      <w:r>
        <w:rPr>
          <w:rStyle w:val="Aucun"/>
          <w:b/>
          <w:bCs/>
          <w:sz w:val="24"/>
          <w:szCs w:val="24"/>
          <w:u w:val="single"/>
        </w:rPr>
        <w:t xml:space="preserve">8. DIFFUSION DES PHOTOS </w:t>
      </w:r>
    </w:p>
    <w:p w:rsidR="00731311" w:rsidRDefault="003F58D8">
      <w:pPr>
        <w:pStyle w:val="CorpsA"/>
        <w:jc w:val="both"/>
        <w:rPr>
          <w:rStyle w:val="Aucun"/>
          <w:sz w:val="24"/>
          <w:szCs w:val="24"/>
        </w:rPr>
      </w:pPr>
      <w:r>
        <w:rPr>
          <w:rStyle w:val="Aucun"/>
          <w:sz w:val="24"/>
          <w:szCs w:val="24"/>
        </w:rPr>
        <w:t>Les adhérents autorisent la diffusion de photographies prises dans le cadre de l’activité de l’association à des fins de représentation (site internet, publications…) dans le respect du droit à l’image.</w:t>
      </w:r>
    </w:p>
    <w:p w:rsidR="00731311" w:rsidRDefault="00731311">
      <w:pPr>
        <w:pStyle w:val="CorpsA"/>
        <w:jc w:val="both"/>
        <w:rPr>
          <w:rStyle w:val="Aucun"/>
          <w:sz w:val="24"/>
          <w:szCs w:val="24"/>
        </w:rPr>
      </w:pPr>
    </w:p>
    <w:p w:rsidR="00731311" w:rsidRDefault="00731311">
      <w:pPr>
        <w:pStyle w:val="CorpsA"/>
        <w:jc w:val="both"/>
        <w:rPr>
          <w:rStyle w:val="Aucun"/>
          <w:sz w:val="24"/>
          <w:szCs w:val="24"/>
        </w:rPr>
      </w:pPr>
    </w:p>
    <w:p w:rsidR="00731311" w:rsidRDefault="00731311">
      <w:pPr>
        <w:pStyle w:val="CorpsA"/>
        <w:jc w:val="both"/>
        <w:rPr>
          <w:rStyle w:val="Aucun"/>
          <w:sz w:val="24"/>
          <w:szCs w:val="24"/>
        </w:rPr>
      </w:pPr>
    </w:p>
    <w:p w:rsidR="00731311" w:rsidRDefault="00731311">
      <w:pPr>
        <w:pStyle w:val="CorpsA"/>
        <w:jc w:val="both"/>
        <w:rPr>
          <w:rStyle w:val="Aucun"/>
          <w:sz w:val="24"/>
          <w:szCs w:val="24"/>
        </w:rPr>
      </w:pPr>
    </w:p>
    <w:p w:rsidR="00731311" w:rsidRDefault="00731311">
      <w:pPr>
        <w:pStyle w:val="CorpsA"/>
        <w:jc w:val="both"/>
        <w:rPr>
          <w:rStyle w:val="Aucun"/>
          <w:sz w:val="24"/>
          <w:szCs w:val="24"/>
        </w:rPr>
      </w:pPr>
    </w:p>
    <w:p w:rsidR="00731311" w:rsidRDefault="003F58D8">
      <w:pPr>
        <w:pStyle w:val="CorpsA"/>
        <w:jc w:val="both"/>
        <w:rPr>
          <w:rStyle w:val="Aucun"/>
          <w:sz w:val="24"/>
          <w:szCs w:val="24"/>
        </w:rPr>
      </w:pPr>
      <w:r>
        <w:rPr>
          <w:rStyle w:val="Aucun"/>
          <w:sz w:val="24"/>
          <w:szCs w:val="24"/>
        </w:rPr>
        <w:t>Fait à Lambres lez Douai, le 24 septembre 2020</w:t>
      </w:r>
    </w:p>
    <w:p w:rsidR="00EF53D6" w:rsidRDefault="00B510A7">
      <w:pPr>
        <w:pStyle w:val="CorpsA"/>
        <w:jc w:val="both"/>
        <w:rPr>
          <w:rStyle w:val="Aucun"/>
          <w:sz w:val="24"/>
          <w:szCs w:val="24"/>
        </w:rPr>
      </w:pPr>
      <w:r>
        <w:rPr>
          <w:rStyle w:val="Aucun"/>
          <w:sz w:val="24"/>
          <w:szCs w:val="24"/>
        </w:rPr>
        <w:t>Mis à jour le 17 mai 2021</w:t>
      </w:r>
      <w:bookmarkStart w:id="0" w:name="_GoBack"/>
      <w:bookmarkEnd w:id="0"/>
    </w:p>
    <w:p w:rsidR="00731311" w:rsidRDefault="003F58D8">
      <w:pPr>
        <w:pStyle w:val="CorpsA"/>
        <w:jc w:val="both"/>
        <w:rPr>
          <w:rStyle w:val="Aucun"/>
        </w:rPr>
      </w:pPr>
      <w:r>
        <w:rPr>
          <w:rStyle w:val="Aucun"/>
          <w:sz w:val="24"/>
          <w:szCs w:val="24"/>
        </w:rPr>
        <w:t xml:space="preserve">Le président : Jean-Pierre </w:t>
      </w:r>
      <w:proofErr w:type="spellStart"/>
      <w:r>
        <w:rPr>
          <w:rStyle w:val="Aucun"/>
          <w:sz w:val="24"/>
          <w:szCs w:val="24"/>
        </w:rPr>
        <w:t>Canva</w:t>
      </w:r>
      <w:proofErr w:type="spellEnd"/>
      <w:r>
        <w:rPr>
          <w:rStyle w:val="Aucun"/>
          <w:sz w:val="24"/>
          <w:szCs w:val="24"/>
        </w:rPr>
        <w:t xml:space="preserve">                                                   La secrétaire : Martine Coutelier</w:t>
      </w:r>
    </w:p>
    <w:p w:rsidR="00731311" w:rsidRDefault="00731311">
      <w:pPr>
        <w:pStyle w:val="CorpsA"/>
        <w:jc w:val="both"/>
        <w:rPr>
          <w:rStyle w:val="Aucun"/>
          <w:sz w:val="24"/>
          <w:szCs w:val="24"/>
        </w:rPr>
      </w:pPr>
    </w:p>
    <w:p w:rsidR="00731311" w:rsidRDefault="00731311">
      <w:pPr>
        <w:pStyle w:val="CorpsA"/>
        <w:jc w:val="both"/>
        <w:rPr>
          <w:rStyle w:val="Aucun"/>
          <w:sz w:val="24"/>
          <w:szCs w:val="24"/>
        </w:rPr>
      </w:pPr>
    </w:p>
    <w:p w:rsidR="00731311" w:rsidRDefault="00731311">
      <w:pPr>
        <w:pStyle w:val="CorpsA"/>
        <w:jc w:val="both"/>
        <w:rPr>
          <w:rStyle w:val="Aucun"/>
          <w:sz w:val="24"/>
          <w:szCs w:val="24"/>
        </w:rPr>
      </w:pPr>
    </w:p>
    <w:p w:rsidR="00731311" w:rsidRDefault="00731311">
      <w:pPr>
        <w:pStyle w:val="CorpsA"/>
        <w:jc w:val="both"/>
      </w:pPr>
    </w:p>
    <w:sectPr w:rsidR="00731311" w:rsidSect="0057471B">
      <w:headerReference w:type="default" r:id="rId8"/>
      <w:footerReference w:type="default" r:id="rId9"/>
      <w:pgSz w:w="11900" w:h="16840"/>
      <w:pgMar w:top="720" w:right="720" w:bottom="720" w:left="720" w:header="360" w:footer="36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21B" w:rsidRDefault="003F58D8">
      <w:r>
        <w:separator/>
      </w:r>
    </w:p>
  </w:endnote>
  <w:endnote w:type="continuationSeparator" w:id="0">
    <w:p w:rsidR="0088021B" w:rsidRDefault="003F5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311" w:rsidRDefault="00731311">
    <w:pPr>
      <w:pStyle w:val="En-t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21B" w:rsidRDefault="003F58D8">
      <w:r>
        <w:separator/>
      </w:r>
    </w:p>
  </w:footnote>
  <w:footnote w:type="continuationSeparator" w:id="0">
    <w:p w:rsidR="0088021B" w:rsidRDefault="003F58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311" w:rsidRDefault="0073131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CD1740"/>
    <w:multiLevelType w:val="hybridMultilevel"/>
    <w:tmpl w:val="51F20FD6"/>
    <w:styleLink w:val="Puce"/>
    <w:lvl w:ilvl="0" w:tplc="CD8AA950">
      <w:start w:val="1"/>
      <w:numFmt w:val="bullet"/>
      <w:lvlText w:val="•"/>
      <w:lvlJc w:val="left"/>
      <w:pPr>
        <w:ind w:left="229" w:hanging="229"/>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8F4A18C">
      <w:start w:val="1"/>
      <w:numFmt w:val="bullet"/>
      <w:lvlText w:val="•"/>
      <w:lvlJc w:val="left"/>
      <w:pPr>
        <w:ind w:left="376" w:hanging="196"/>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480A010">
      <w:start w:val="1"/>
      <w:numFmt w:val="bullet"/>
      <w:lvlText w:val="•"/>
      <w:lvlJc w:val="left"/>
      <w:pPr>
        <w:ind w:left="556" w:hanging="196"/>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796D9A6">
      <w:start w:val="1"/>
      <w:numFmt w:val="bullet"/>
      <w:lvlText w:val="•"/>
      <w:lvlJc w:val="left"/>
      <w:pPr>
        <w:ind w:left="736" w:hanging="196"/>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D902512">
      <w:start w:val="1"/>
      <w:numFmt w:val="bullet"/>
      <w:lvlText w:val="•"/>
      <w:lvlJc w:val="left"/>
      <w:pPr>
        <w:ind w:left="916" w:hanging="196"/>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DC095D8">
      <w:start w:val="1"/>
      <w:numFmt w:val="bullet"/>
      <w:lvlText w:val="•"/>
      <w:lvlJc w:val="left"/>
      <w:pPr>
        <w:ind w:left="1096" w:hanging="196"/>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BEC4CCC">
      <w:start w:val="1"/>
      <w:numFmt w:val="bullet"/>
      <w:lvlText w:val="•"/>
      <w:lvlJc w:val="left"/>
      <w:pPr>
        <w:ind w:left="1276" w:hanging="196"/>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E223672">
      <w:start w:val="1"/>
      <w:numFmt w:val="bullet"/>
      <w:lvlText w:val="•"/>
      <w:lvlJc w:val="left"/>
      <w:pPr>
        <w:ind w:left="1456" w:hanging="196"/>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2A4B1D8">
      <w:start w:val="1"/>
      <w:numFmt w:val="bullet"/>
      <w:lvlText w:val="•"/>
      <w:lvlJc w:val="left"/>
      <w:pPr>
        <w:ind w:left="1636" w:hanging="196"/>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5087153C"/>
    <w:multiLevelType w:val="hybridMultilevel"/>
    <w:tmpl w:val="C1881F0C"/>
    <w:numStyleLink w:val="Nombres"/>
  </w:abstractNum>
  <w:abstractNum w:abstractNumId="2" w15:restartNumberingAfterBreak="0">
    <w:nsid w:val="553F0EBF"/>
    <w:multiLevelType w:val="hybridMultilevel"/>
    <w:tmpl w:val="C1881F0C"/>
    <w:styleLink w:val="Nombres"/>
    <w:lvl w:ilvl="0" w:tplc="535425B2">
      <w:start w:val="1"/>
      <w:numFmt w:val="decimal"/>
      <w:lvlText w:val="%1."/>
      <w:lvlJc w:val="left"/>
      <w:pPr>
        <w:ind w:left="458" w:hanging="45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649C3F76">
      <w:start w:val="1"/>
      <w:numFmt w:val="decimal"/>
      <w:lvlText w:val="%2."/>
      <w:lvlJc w:val="left"/>
      <w:pPr>
        <w:ind w:left="753" w:hanging="39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F4FCEF08">
      <w:start w:val="1"/>
      <w:numFmt w:val="decimal"/>
      <w:lvlText w:val="%3."/>
      <w:lvlJc w:val="left"/>
      <w:pPr>
        <w:ind w:left="1113" w:hanging="39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ACEEC666">
      <w:start w:val="1"/>
      <w:numFmt w:val="decimal"/>
      <w:lvlText w:val="%4."/>
      <w:lvlJc w:val="left"/>
      <w:pPr>
        <w:ind w:left="1473" w:hanging="39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C8E6C7FE">
      <w:start w:val="1"/>
      <w:numFmt w:val="decimal"/>
      <w:lvlText w:val="%5."/>
      <w:lvlJc w:val="left"/>
      <w:pPr>
        <w:ind w:left="1833" w:hanging="39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F5508E2A">
      <w:start w:val="1"/>
      <w:numFmt w:val="decimal"/>
      <w:lvlText w:val="%6."/>
      <w:lvlJc w:val="left"/>
      <w:pPr>
        <w:ind w:left="2193" w:hanging="39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66763588">
      <w:start w:val="1"/>
      <w:numFmt w:val="decimal"/>
      <w:lvlText w:val="%7."/>
      <w:lvlJc w:val="left"/>
      <w:pPr>
        <w:ind w:left="2553" w:hanging="39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F82E82FE">
      <w:start w:val="1"/>
      <w:numFmt w:val="decimal"/>
      <w:lvlText w:val="%8."/>
      <w:lvlJc w:val="left"/>
      <w:pPr>
        <w:ind w:left="2913" w:hanging="39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E9C85838">
      <w:start w:val="1"/>
      <w:numFmt w:val="decimal"/>
      <w:lvlText w:val="%9."/>
      <w:lvlJc w:val="left"/>
      <w:pPr>
        <w:ind w:left="3273" w:hanging="39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6FBD0407"/>
    <w:multiLevelType w:val="hybridMultilevel"/>
    <w:tmpl w:val="51F20FD6"/>
    <w:numStyleLink w:val="Puce"/>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311"/>
    <w:rsid w:val="0001505C"/>
    <w:rsid w:val="003F58D8"/>
    <w:rsid w:val="0057471B"/>
    <w:rsid w:val="00731311"/>
    <w:rsid w:val="0088021B"/>
    <w:rsid w:val="00B510A7"/>
    <w:rsid w:val="00C2298C"/>
    <w:rsid w:val="00EF53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D7CE6B-AE71-4BE6-919D-934D58C79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A">
    <w:name w:val="Corps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character" w:customStyle="1" w:styleId="Aucun">
    <w:name w:val="Aucun"/>
    <w:rPr>
      <w:lang w:val="fr-FR"/>
    </w:rPr>
  </w:style>
  <w:style w:type="numbering" w:customStyle="1" w:styleId="Nombres">
    <w:name w:val="Nombres"/>
    <w:pPr>
      <w:numPr>
        <w:numId w:val="1"/>
      </w:numPr>
    </w:pPr>
  </w:style>
  <w:style w:type="numbering" w:customStyle="1" w:styleId="Puce">
    <w:name w:val="Puce"/>
    <w:pPr>
      <w:numPr>
        <w:numId w:val="3"/>
      </w:numPr>
    </w:pPr>
  </w:style>
  <w:style w:type="paragraph" w:customStyle="1" w:styleId="Styledetableau1A">
    <w:name w:val="Style de tableau 1 A"/>
    <w:rPr>
      <w:rFonts w:ascii="Helvetica Neue" w:hAnsi="Helvetica Neue" w:cs="Arial Unicode MS"/>
      <w:b/>
      <w:bCs/>
      <w:color w:val="000000"/>
      <w:u w:color="000000"/>
    </w:rPr>
  </w:style>
  <w:style w:type="paragraph" w:customStyle="1" w:styleId="Styledetableau2A">
    <w:name w:val="Style de tableau 2 A"/>
    <w:rPr>
      <w:rFonts w:ascii="Helvetica Neue" w:hAnsi="Helvetica Neue" w:cs="Arial Unicode MS"/>
      <w:color w:val="000000"/>
      <w:u w:color="000000"/>
    </w:rPr>
  </w:style>
  <w:style w:type="paragraph" w:customStyle="1" w:styleId="PardfautA">
    <w:name w:val="Par défaut A"/>
    <w:rPr>
      <w:rFonts w:ascii="Helvetica Neue" w:eastAsia="Helvetica Neue" w:hAnsi="Helvetica Neue" w:cs="Helvetica Neue"/>
      <w:color w:val="000000"/>
      <w:sz w:val="22"/>
      <w:szCs w:val="22"/>
      <w:u w:color="000000"/>
    </w:rPr>
  </w:style>
  <w:style w:type="paragraph" w:styleId="Textedebulles">
    <w:name w:val="Balloon Text"/>
    <w:basedOn w:val="Normal"/>
    <w:link w:val="TextedebullesCar"/>
    <w:uiPriority w:val="99"/>
    <w:semiHidden/>
    <w:unhideWhenUsed/>
    <w:rsid w:val="00EF53D6"/>
    <w:rPr>
      <w:rFonts w:ascii="Segoe UI" w:hAnsi="Segoe UI" w:cs="Segoe UI"/>
      <w:sz w:val="18"/>
      <w:szCs w:val="18"/>
    </w:rPr>
  </w:style>
  <w:style w:type="character" w:customStyle="1" w:styleId="TextedebullesCar">
    <w:name w:val="Texte de bulles Car"/>
    <w:basedOn w:val="Policepardfaut"/>
    <w:link w:val="Textedebulles"/>
    <w:uiPriority w:val="99"/>
    <w:semiHidden/>
    <w:rsid w:val="00EF53D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981</Words>
  <Characters>5397</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HAINAUT</dc:creator>
  <cp:lastModifiedBy>HAINAUT</cp:lastModifiedBy>
  <cp:revision>2</cp:revision>
  <cp:lastPrinted>2021-01-15T08:00:00Z</cp:lastPrinted>
  <dcterms:created xsi:type="dcterms:W3CDTF">2021-05-17T12:55:00Z</dcterms:created>
  <dcterms:modified xsi:type="dcterms:W3CDTF">2021-05-17T12:55:00Z</dcterms:modified>
</cp:coreProperties>
</file>